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ECFE" w14:textId="77777777" w:rsidR="00D8276F" w:rsidRDefault="00D8276F" w:rsidP="00D8276F">
      <w:pPr>
        <w:spacing w:line="160" w:lineRule="exact"/>
        <w:ind w:left="6372"/>
        <w:rPr>
          <w:rFonts w:cstheme="minorHAnsi"/>
          <w:sz w:val="16"/>
          <w:szCs w:val="16"/>
        </w:rPr>
      </w:pPr>
    </w:p>
    <w:p w14:paraId="45D245FA" w14:textId="0B2466F2" w:rsidR="00D8276F" w:rsidRPr="000439E2" w:rsidRDefault="00D8276F" w:rsidP="008929BD">
      <w:pPr>
        <w:spacing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4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170C88">
        <w:rPr>
          <w:rFonts w:cstheme="minorHAnsi"/>
          <w:i/>
          <w:sz w:val="16"/>
          <w:szCs w:val="16"/>
        </w:rPr>
        <w:t>Szkoły skrojone na miarę</w:t>
      </w:r>
      <w:r w:rsidRPr="000917A6">
        <w:rPr>
          <w:rFonts w:cstheme="minorHAnsi"/>
          <w:i/>
          <w:sz w:val="16"/>
          <w:szCs w:val="16"/>
        </w:rPr>
        <w:t>”</w:t>
      </w:r>
    </w:p>
    <w:p w14:paraId="05F7A10B" w14:textId="77777777" w:rsidR="00252424" w:rsidRDefault="00252424" w:rsidP="00252424">
      <w:pPr>
        <w:jc w:val="right"/>
      </w:pPr>
    </w:p>
    <w:p w14:paraId="07E9DA26" w14:textId="77777777" w:rsidR="00252424" w:rsidRDefault="00252424" w:rsidP="00252424">
      <w:pPr>
        <w:jc w:val="right"/>
      </w:pPr>
    </w:p>
    <w:p w14:paraId="31628B4B" w14:textId="77777777" w:rsidR="009C6CEF" w:rsidRPr="000D6B6D" w:rsidRDefault="009C6CEF" w:rsidP="009C6CEF">
      <w:pPr>
        <w:jc w:val="center"/>
        <w:rPr>
          <w:b/>
          <w:sz w:val="28"/>
          <w:szCs w:val="28"/>
        </w:rPr>
      </w:pPr>
      <w:r w:rsidRPr="000D6B6D">
        <w:rPr>
          <w:b/>
          <w:sz w:val="28"/>
          <w:szCs w:val="28"/>
        </w:rPr>
        <w:t>Regulamin Komisji Rekrutacyjnej</w:t>
      </w:r>
    </w:p>
    <w:p w14:paraId="2C868B86" w14:textId="11D5AB90" w:rsidR="009C6CEF" w:rsidRDefault="009C6CEF" w:rsidP="00E80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działającej w ramach projektu </w:t>
      </w:r>
      <w:r w:rsidRPr="005C4342">
        <w:rPr>
          <w:b/>
          <w:sz w:val="26"/>
          <w:szCs w:val="26"/>
        </w:rPr>
        <w:t>„</w:t>
      </w:r>
      <w:r w:rsidR="00170C88">
        <w:rPr>
          <w:b/>
          <w:sz w:val="26"/>
          <w:szCs w:val="26"/>
        </w:rPr>
        <w:t>Szkoły skrojone na miarę</w:t>
      </w:r>
      <w:r>
        <w:rPr>
          <w:b/>
          <w:sz w:val="26"/>
          <w:szCs w:val="26"/>
        </w:rPr>
        <w:t>”</w:t>
      </w:r>
    </w:p>
    <w:p w14:paraId="40A34DE6" w14:textId="77777777" w:rsidR="000D6B6D" w:rsidRDefault="00B83B93" w:rsidP="009C6CEF">
      <w:pPr>
        <w:jc w:val="center"/>
        <w:rPr>
          <w:b/>
        </w:rPr>
      </w:pPr>
      <w:r>
        <w:rPr>
          <w:b/>
        </w:rPr>
        <w:t xml:space="preserve">                   </w:t>
      </w:r>
    </w:p>
    <w:p w14:paraId="53F04F90" w14:textId="77777777" w:rsidR="009C6CEF" w:rsidRDefault="009C6CEF" w:rsidP="009C6CEF">
      <w:pPr>
        <w:jc w:val="center"/>
        <w:rPr>
          <w:b/>
        </w:rPr>
      </w:pPr>
      <w:r>
        <w:rPr>
          <w:b/>
        </w:rPr>
        <w:t>I. Postanowienia ogólne</w:t>
      </w:r>
    </w:p>
    <w:p w14:paraId="45292D71" w14:textId="77777777" w:rsidR="009C6CEF" w:rsidRDefault="009C6CEF" w:rsidP="009C6CEF">
      <w:pPr>
        <w:jc w:val="center"/>
        <w:rPr>
          <w:b/>
        </w:rPr>
      </w:pPr>
    </w:p>
    <w:p w14:paraId="57C111A1" w14:textId="77777777" w:rsidR="009C6CEF" w:rsidRDefault="009C6CEF" w:rsidP="009C6CEF">
      <w:pPr>
        <w:jc w:val="center"/>
        <w:rPr>
          <w:b/>
        </w:rPr>
      </w:pPr>
      <w:r>
        <w:rPr>
          <w:b/>
        </w:rPr>
        <w:t>§ 1</w:t>
      </w:r>
    </w:p>
    <w:p w14:paraId="15E9BA9E" w14:textId="18B8DA9C" w:rsidR="009C6CEF" w:rsidRDefault="009C6CEF" w:rsidP="009C6CEF">
      <w:pPr>
        <w:jc w:val="both"/>
      </w:pPr>
      <w:r>
        <w:t xml:space="preserve">Niniejszy Regulamin </w:t>
      </w:r>
      <w:r w:rsidRPr="00285CF1">
        <w:t xml:space="preserve">określa warunki oraz sposób pracy Komisji Rekrutacyjnej, której zasadniczym celem działania jest weryfikacja zgłoszeń osób ubiegających się o udział w projekcie </w:t>
      </w:r>
      <w:r>
        <w:t>„</w:t>
      </w:r>
      <w:r w:rsidR="00170C88">
        <w:t>Szkoły skrojone na miarę</w:t>
      </w:r>
      <w:r w:rsidR="002D5FED" w:rsidRPr="002D5FED">
        <w:t>” nr FELU.10.03-IZ.00-0</w:t>
      </w:r>
      <w:r w:rsidR="00170C88">
        <w:t>11</w:t>
      </w:r>
      <w:r w:rsidR="008929BD">
        <w:t>2</w:t>
      </w:r>
      <w:r w:rsidR="002D5FED" w:rsidRPr="002D5FED">
        <w:t>/23, współfinansowanego ze środków Unii Europejskiej w ramach Fundusze Europejskie dla Lubelskiego 2021-2027, Priorytetu X Lepsza edukacja, Działania 10.3 Kształcenie ogólne</w:t>
      </w:r>
    </w:p>
    <w:p w14:paraId="42A9090E" w14:textId="77777777" w:rsidR="009C6CEF" w:rsidRDefault="009C6CEF" w:rsidP="009C6CEF">
      <w:pPr>
        <w:jc w:val="center"/>
        <w:rPr>
          <w:b/>
        </w:rPr>
      </w:pPr>
      <w:r>
        <w:rPr>
          <w:b/>
        </w:rPr>
        <w:t>§ 2</w:t>
      </w:r>
    </w:p>
    <w:p w14:paraId="69CD26C4" w14:textId="77777777" w:rsidR="009C6CEF" w:rsidRDefault="009C6CEF" w:rsidP="009C6CEF">
      <w:pPr>
        <w:jc w:val="both"/>
      </w:pPr>
      <w:r>
        <w:t>Ilekroć w Regulaminie jest mowa o:</w:t>
      </w:r>
    </w:p>
    <w:p w14:paraId="7DF2B924" w14:textId="551559AA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 xml:space="preserve">Beneficjent – </w:t>
      </w:r>
      <w:r w:rsidR="00170C88">
        <w:rPr>
          <w:bCs/>
        </w:rPr>
        <w:t>Gmina Mełgiew</w:t>
      </w:r>
      <w:r w:rsidRPr="002D5FED">
        <w:rPr>
          <w:bCs/>
        </w:rPr>
        <w:t>;</w:t>
      </w:r>
    </w:p>
    <w:p w14:paraId="63B5A3A5" w14:textId="1F857616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 xml:space="preserve">Beneficjent Ostateczny/Uczestnik - </w:t>
      </w:r>
      <w:r w:rsidRPr="002D5FED">
        <w:rPr>
          <w:bCs/>
        </w:rPr>
        <w:t>osoba zakwalifikowana zgodnie z zasadami określonymi w niniejszym Regulaminie (uczeń/uczennica; nauczyciel/nauczycielka</w:t>
      </w:r>
      <w:r w:rsidR="00D8276F">
        <w:rPr>
          <w:bCs/>
        </w:rPr>
        <w:t>, rodzic/opiekun prawny</w:t>
      </w:r>
      <w:r w:rsidRPr="002D5FED">
        <w:rPr>
          <w:bCs/>
        </w:rPr>
        <w:t>), bezpośrednio korzystająca z wdrażanej formy wsparcia w ramach Projektu;</w:t>
      </w:r>
    </w:p>
    <w:p w14:paraId="4A53DDA9" w14:textId="39808B25" w:rsidR="002D5FED" w:rsidRPr="002D5FED" w:rsidRDefault="002D5FED" w:rsidP="002D5FED">
      <w:pPr>
        <w:jc w:val="both"/>
        <w:rPr>
          <w:b/>
        </w:rPr>
      </w:pPr>
      <w:r w:rsidRPr="002D5FED">
        <w:rPr>
          <w:b/>
        </w:rPr>
        <w:t>Biuro Projektu</w:t>
      </w:r>
      <w:r w:rsidR="00C95887">
        <w:rPr>
          <w:b/>
        </w:rPr>
        <w:t xml:space="preserve"> </w:t>
      </w:r>
      <w:r w:rsidR="008929BD">
        <w:rPr>
          <w:b/>
        </w:rPr>
        <w:t>–</w:t>
      </w:r>
      <w:r w:rsidRPr="002D5FED">
        <w:rPr>
          <w:b/>
        </w:rPr>
        <w:t xml:space="preserve"> </w:t>
      </w:r>
      <w:r w:rsidR="00170C88">
        <w:rPr>
          <w:bCs/>
        </w:rPr>
        <w:t>ul. Partyzancka 2, 21-007 Mełgiew</w:t>
      </w:r>
      <w:r w:rsidRPr="002D5FED">
        <w:rPr>
          <w:b/>
        </w:rPr>
        <w:t>;</w:t>
      </w:r>
    </w:p>
    <w:p w14:paraId="0233649C" w14:textId="16736C97" w:rsidR="002D5FED" w:rsidRDefault="002D5FED" w:rsidP="002D5FED">
      <w:pPr>
        <w:jc w:val="both"/>
        <w:rPr>
          <w:b/>
        </w:rPr>
      </w:pPr>
      <w:r w:rsidRPr="002D5FED">
        <w:rPr>
          <w:b/>
        </w:rPr>
        <w:t xml:space="preserve">EFS+ - </w:t>
      </w:r>
      <w:r w:rsidRPr="008929BD">
        <w:rPr>
          <w:bCs/>
        </w:rPr>
        <w:t>Europejski Fundusz Społeczny+</w:t>
      </w:r>
      <w:r w:rsidRPr="002D5FED">
        <w:rPr>
          <w:b/>
        </w:rPr>
        <w:t>;</w:t>
      </w:r>
    </w:p>
    <w:p w14:paraId="7BF3BCCB" w14:textId="4EDCA85A" w:rsidR="009C6CEF" w:rsidRDefault="00E80FDC" w:rsidP="002D5FED">
      <w:pPr>
        <w:jc w:val="both"/>
      </w:pPr>
      <w:r>
        <w:rPr>
          <w:b/>
        </w:rPr>
        <w:t>Uczestnik Projektu</w:t>
      </w:r>
      <w:r w:rsidR="009C6CEF">
        <w:t xml:space="preserve"> – należy przez to rozumieć osobę zakwalifikowaną</w:t>
      </w:r>
      <w:r w:rsidR="00B83B93">
        <w:t xml:space="preserve"> </w:t>
      </w:r>
      <w:r w:rsidR="009C6CEF">
        <w:t>do uczestnictwa w projekcie, korzystającą ze wsparcia oferowanego w ramach projektu.</w:t>
      </w:r>
    </w:p>
    <w:p w14:paraId="509EAAAF" w14:textId="77777777" w:rsidR="009C6CEF" w:rsidRDefault="009C6CEF" w:rsidP="009C6CEF">
      <w:pPr>
        <w:jc w:val="both"/>
      </w:pPr>
      <w:r w:rsidRPr="00B632E0">
        <w:rPr>
          <w:b/>
        </w:rPr>
        <w:t>Ubiegającym się</w:t>
      </w:r>
      <w:r>
        <w:t xml:space="preserve"> – należy rozumieć przez to osobę, która zadeklarowała chęć udziału </w:t>
      </w:r>
      <w:r w:rsidR="00B83B93">
        <w:t xml:space="preserve">                          </w:t>
      </w:r>
      <w:r>
        <w:t>w projekcie poprzez złożenie odpowiedniego formularza zgłoszeniowego, jednak nie została jeszcze zakwalifikowana do udziału w nim.</w:t>
      </w:r>
    </w:p>
    <w:p w14:paraId="7206EDFD" w14:textId="77777777" w:rsidR="009C6CEF" w:rsidRDefault="009C6CEF" w:rsidP="009C6CEF">
      <w:pPr>
        <w:jc w:val="center"/>
      </w:pPr>
    </w:p>
    <w:p w14:paraId="0EE4EAC4" w14:textId="77777777" w:rsidR="009C6CEF" w:rsidRPr="00B55908" w:rsidRDefault="009C6CEF" w:rsidP="009C6CEF">
      <w:pPr>
        <w:jc w:val="center"/>
        <w:rPr>
          <w:b/>
        </w:rPr>
      </w:pPr>
      <w:r w:rsidRPr="00B55908">
        <w:rPr>
          <w:b/>
        </w:rPr>
        <w:t>II.</w:t>
      </w:r>
      <w:r>
        <w:rPr>
          <w:b/>
        </w:rPr>
        <w:t xml:space="preserve"> Zasady pracy Komisji</w:t>
      </w:r>
    </w:p>
    <w:p w14:paraId="7F0F0B62" w14:textId="77777777" w:rsidR="009C6CEF" w:rsidRDefault="009C6CEF" w:rsidP="009C6CEF">
      <w:pPr>
        <w:jc w:val="center"/>
        <w:rPr>
          <w:b/>
        </w:rPr>
      </w:pPr>
    </w:p>
    <w:p w14:paraId="7F34B8EA" w14:textId="77777777" w:rsidR="009C6CEF" w:rsidRDefault="009C6CEF" w:rsidP="009C6CEF">
      <w:pPr>
        <w:jc w:val="center"/>
        <w:rPr>
          <w:b/>
        </w:rPr>
      </w:pPr>
      <w:r>
        <w:rPr>
          <w:b/>
        </w:rPr>
        <w:t>§ 3</w:t>
      </w:r>
    </w:p>
    <w:p w14:paraId="24A6F533" w14:textId="013CD6C6" w:rsidR="005C4342" w:rsidRPr="00FD1E9F" w:rsidRDefault="006A5555" w:rsidP="00FD1E9F">
      <w:pPr>
        <w:tabs>
          <w:tab w:val="left" w:pos="360"/>
        </w:tabs>
        <w:suppressAutoHyphens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/>
        </w:rPr>
        <w:t>Komisja rekrutacyjna</w:t>
      </w:r>
      <w:r w:rsidR="00FD1E9F" w:rsidRPr="00FD1E9F">
        <w:rPr>
          <w:rFonts w:asciiTheme="minorHAnsi" w:hAnsiTheme="minorHAnsi"/>
        </w:rPr>
        <w:t xml:space="preserve"> </w:t>
      </w:r>
      <w:r w:rsidR="00FD1E9F">
        <w:rPr>
          <w:rFonts w:asciiTheme="minorHAnsi" w:hAnsiTheme="minorHAnsi"/>
        </w:rPr>
        <w:t xml:space="preserve">pracuje </w:t>
      </w:r>
      <w:r w:rsidR="00FD1E9F" w:rsidRPr="00FD1E9F">
        <w:rPr>
          <w:rFonts w:asciiTheme="minorHAnsi" w:hAnsiTheme="minorHAnsi"/>
        </w:rPr>
        <w:t xml:space="preserve">w składzie: </w:t>
      </w:r>
      <w:r w:rsidR="00D8276F" w:rsidRPr="00D8276F">
        <w:rPr>
          <w:rFonts w:asciiTheme="minorHAnsi" w:hAnsiTheme="minorHAnsi"/>
        </w:rPr>
        <w:t>Koordynator, Dyrektor</w:t>
      </w:r>
      <w:r w:rsidR="00877519">
        <w:rPr>
          <w:rFonts w:asciiTheme="minorHAnsi" w:hAnsiTheme="minorHAnsi"/>
        </w:rPr>
        <w:t>,</w:t>
      </w:r>
      <w:r w:rsidR="00D8276F" w:rsidRPr="00D8276F">
        <w:rPr>
          <w:rFonts w:asciiTheme="minorHAnsi" w:hAnsiTheme="minorHAnsi"/>
        </w:rPr>
        <w:t xml:space="preserve"> </w:t>
      </w:r>
      <w:r w:rsidR="00877519">
        <w:rPr>
          <w:rFonts w:asciiTheme="minorHAnsi" w:hAnsiTheme="minorHAnsi"/>
        </w:rPr>
        <w:t>nauczyciel</w:t>
      </w:r>
      <w:r w:rsidR="00D8276F" w:rsidRPr="00D8276F">
        <w:rPr>
          <w:rFonts w:asciiTheme="minorHAnsi" w:hAnsiTheme="minorHAnsi"/>
        </w:rPr>
        <w:t xml:space="preserve"> </w:t>
      </w:r>
      <w:r w:rsidR="00FD1E9F">
        <w:rPr>
          <w:rFonts w:asciiTheme="minorHAnsi" w:hAnsiTheme="minorHAnsi"/>
        </w:rPr>
        <w:t>i składa się z</w:t>
      </w:r>
      <w:r w:rsidR="00FD1E9F">
        <w:rPr>
          <w:rFonts w:asciiTheme="minorHAnsi" w:hAnsiTheme="minorHAnsi" w:cs="Arial"/>
          <w:color w:val="000000" w:themeColor="text1"/>
        </w:rPr>
        <w:t xml:space="preserve"> </w:t>
      </w:r>
      <w:r w:rsidR="005C4342" w:rsidRPr="00FD1E9F">
        <w:rPr>
          <w:rFonts w:asciiTheme="minorHAnsi" w:hAnsiTheme="minorHAnsi" w:cs="Arial"/>
          <w:color w:val="000000" w:themeColor="text1"/>
        </w:rPr>
        <w:t>Przewodniczącego Komisji</w:t>
      </w:r>
      <w:r w:rsidR="00FD1E9F">
        <w:rPr>
          <w:rFonts w:asciiTheme="minorHAnsi" w:hAnsiTheme="minorHAnsi" w:cs="Arial"/>
          <w:color w:val="000000" w:themeColor="text1"/>
        </w:rPr>
        <w:t xml:space="preserve"> oraz </w:t>
      </w:r>
      <w:r w:rsidR="00877519">
        <w:rPr>
          <w:rFonts w:asciiTheme="minorHAnsi" w:hAnsiTheme="minorHAnsi" w:cs="Arial"/>
          <w:color w:val="000000" w:themeColor="text1"/>
        </w:rPr>
        <w:t>2</w:t>
      </w:r>
      <w:r w:rsidR="002D5FED">
        <w:rPr>
          <w:rFonts w:asciiTheme="minorHAnsi" w:hAnsiTheme="minorHAnsi" w:cs="Arial"/>
          <w:color w:val="000000" w:themeColor="text1"/>
        </w:rPr>
        <w:t xml:space="preserve"> </w:t>
      </w:r>
      <w:r w:rsidR="00FD1E9F">
        <w:rPr>
          <w:rFonts w:asciiTheme="minorHAnsi" w:hAnsiTheme="minorHAnsi" w:cs="Arial"/>
          <w:color w:val="000000" w:themeColor="text1"/>
        </w:rPr>
        <w:t>Członków</w:t>
      </w:r>
      <w:r w:rsidR="005C4342" w:rsidRPr="00FD1E9F">
        <w:rPr>
          <w:rFonts w:asciiTheme="minorHAnsi" w:hAnsiTheme="minorHAnsi" w:cs="Arial"/>
          <w:color w:val="000000" w:themeColor="text1"/>
        </w:rPr>
        <w:t xml:space="preserve"> Komisji</w:t>
      </w:r>
      <w:r w:rsidR="00FD1E9F">
        <w:rPr>
          <w:rFonts w:asciiTheme="minorHAnsi" w:hAnsiTheme="minorHAnsi" w:cs="Arial"/>
          <w:color w:val="000000" w:themeColor="text1"/>
        </w:rPr>
        <w:t>.</w:t>
      </w:r>
    </w:p>
    <w:p w14:paraId="341979AC" w14:textId="77777777" w:rsidR="009C6CEF" w:rsidRDefault="009C6CEF" w:rsidP="009C6CEF">
      <w:pPr>
        <w:jc w:val="center"/>
        <w:rPr>
          <w:b/>
        </w:rPr>
      </w:pPr>
    </w:p>
    <w:p w14:paraId="505D94A6" w14:textId="77777777" w:rsidR="009C6CEF" w:rsidRPr="00B1641E" w:rsidRDefault="009C6CEF" w:rsidP="009C6CEF">
      <w:pPr>
        <w:jc w:val="center"/>
        <w:rPr>
          <w:b/>
        </w:rPr>
      </w:pPr>
      <w:r>
        <w:rPr>
          <w:b/>
        </w:rPr>
        <w:t>§ 4</w:t>
      </w:r>
    </w:p>
    <w:p w14:paraId="311C83FD" w14:textId="77777777" w:rsidR="009C6CEF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ind w:left="426"/>
        <w:jc w:val="both"/>
      </w:pPr>
      <w:r>
        <w:t>Przewodniczący reprezentuje Komisję na zewnątrz i przewodzi jej pracom. W sytuacjach spornych decyduje jego głos.</w:t>
      </w:r>
    </w:p>
    <w:p w14:paraId="2E005907" w14:textId="77777777" w:rsidR="009C6CEF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426"/>
        <w:jc w:val="both"/>
      </w:pPr>
      <w:r>
        <w:t>Przewodniczący Komisji odpowiedzialny jest za zapewnienie przejrzystości</w:t>
      </w:r>
      <w:r w:rsidR="002019AD">
        <w:t xml:space="preserve">                                         </w:t>
      </w:r>
      <w:r>
        <w:t xml:space="preserve"> i bezstronności prac Komisji. </w:t>
      </w:r>
    </w:p>
    <w:p w14:paraId="44080A23" w14:textId="77777777" w:rsidR="009C6CEF" w:rsidRDefault="009C6CEF" w:rsidP="009C6CEF">
      <w:pPr>
        <w:autoSpaceDE w:val="0"/>
        <w:autoSpaceDN w:val="0"/>
        <w:adjustRightInd w:val="0"/>
        <w:jc w:val="both"/>
      </w:pPr>
    </w:p>
    <w:p w14:paraId="0A7AA186" w14:textId="77777777" w:rsidR="0044416D" w:rsidRDefault="0044416D" w:rsidP="00C95887">
      <w:pPr>
        <w:autoSpaceDE w:val="0"/>
        <w:autoSpaceDN w:val="0"/>
        <w:adjustRightInd w:val="0"/>
        <w:rPr>
          <w:b/>
          <w:bCs/>
        </w:rPr>
      </w:pPr>
    </w:p>
    <w:p w14:paraId="1D9335CC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  <w:bCs/>
        </w:rPr>
      </w:pPr>
      <w:r w:rsidRPr="001A6E28">
        <w:rPr>
          <w:b/>
          <w:bCs/>
        </w:rPr>
        <w:t>III. Ocena formularzy zgłoszeniowych i wybór Beneficjentów Ostatecznych.</w:t>
      </w:r>
    </w:p>
    <w:p w14:paraId="33839BB7" w14:textId="77777777" w:rsidR="009C6CEF" w:rsidRDefault="009C6CEF" w:rsidP="009C6CEF">
      <w:pPr>
        <w:jc w:val="center"/>
        <w:rPr>
          <w:b/>
        </w:rPr>
      </w:pPr>
    </w:p>
    <w:p w14:paraId="5AF995B1" w14:textId="77777777" w:rsidR="009C6CEF" w:rsidRDefault="009C6CEF" w:rsidP="009C6CEF">
      <w:pPr>
        <w:jc w:val="center"/>
        <w:rPr>
          <w:b/>
        </w:rPr>
      </w:pPr>
      <w:r>
        <w:rPr>
          <w:b/>
        </w:rPr>
        <w:t>§ 5</w:t>
      </w:r>
    </w:p>
    <w:p w14:paraId="33F09BD1" w14:textId="77777777" w:rsidR="009C6CEF" w:rsidRDefault="009C6CEF" w:rsidP="007C1303">
      <w:pPr>
        <w:pStyle w:val="Akapitzlist"/>
        <w:numPr>
          <w:ilvl w:val="0"/>
          <w:numId w:val="3"/>
        </w:numPr>
        <w:ind w:left="426"/>
        <w:jc w:val="both"/>
      </w:pPr>
      <w:r>
        <w:t>Proces oceny zgłoszeń wnioskodawców przez Komisję przebiega dwuetapowo:</w:t>
      </w:r>
    </w:p>
    <w:p w14:paraId="309665B6" w14:textId="77777777" w:rsidR="000D6B6D" w:rsidRDefault="009C6CEF" w:rsidP="007C1303">
      <w:pPr>
        <w:numPr>
          <w:ilvl w:val="0"/>
          <w:numId w:val="1"/>
        </w:numPr>
        <w:jc w:val="both"/>
      </w:pPr>
      <w:r>
        <w:t>ocena formalna – czy zgłoszenie dokonane zostało na właściwym formularzu rekrutacyjnym, we właściwym miejscu i terminie. Sprawdzenie prawidłowości wypełnienia formularza oraz kompletności i autentyczności p</w:t>
      </w:r>
      <w:r w:rsidR="005C4342">
        <w:t>oświadczeń spełniania kryteriów,</w:t>
      </w:r>
    </w:p>
    <w:p w14:paraId="14C8C738" w14:textId="1FB19FC2" w:rsidR="009C6CEF" w:rsidRDefault="009C6CEF" w:rsidP="00E80FDC">
      <w:pPr>
        <w:numPr>
          <w:ilvl w:val="0"/>
          <w:numId w:val="1"/>
        </w:numPr>
        <w:jc w:val="both"/>
      </w:pPr>
      <w:r>
        <w:lastRenderedPageBreak/>
        <w:t xml:space="preserve">ocena merytoryczna - weryfikacja zgłoszeń do projektu pod kątem kryteriów ustalonych w </w:t>
      </w:r>
      <w:r w:rsidRPr="0091651F">
        <w:t>§</w:t>
      </w:r>
      <w:r>
        <w:t xml:space="preserve"> </w:t>
      </w:r>
      <w:r w:rsidR="0044416D">
        <w:t>4</w:t>
      </w:r>
      <w:r>
        <w:t xml:space="preserve"> i </w:t>
      </w:r>
      <w:r w:rsidRPr="0091651F">
        <w:t>§</w:t>
      </w:r>
      <w:r w:rsidR="0044416D">
        <w:t xml:space="preserve"> 5</w:t>
      </w:r>
      <w:r>
        <w:t xml:space="preserve"> Regulaminu </w:t>
      </w:r>
      <w:r w:rsidR="0044416D">
        <w:t xml:space="preserve">rekrutacji do projektu </w:t>
      </w:r>
      <w:r w:rsidR="0044416D" w:rsidRPr="008929BD">
        <w:t>„</w:t>
      </w:r>
      <w:r w:rsidR="00170C88">
        <w:rPr>
          <w:rFonts w:cs="Calibri"/>
          <w:color w:val="212121"/>
          <w:spacing w:val="2"/>
          <w:shd w:val="clear" w:color="auto" w:fill="FFFFFF"/>
        </w:rPr>
        <w:t>Szkoły skrojone na miarę</w:t>
      </w:r>
      <w:r w:rsidR="0044416D" w:rsidRPr="008929BD">
        <w:t>”</w:t>
      </w:r>
    </w:p>
    <w:p w14:paraId="758F697C" w14:textId="77777777" w:rsidR="009C6CEF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4F6E88">
        <w:t>Do oceny merytorycznej zostaną przekazane tylko kompletne Formularze</w:t>
      </w:r>
      <w:r>
        <w:t xml:space="preserve"> rekrutacyjne</w:t>
      </w:r>
      <w:r w:rsidRPr="004F6E88">
        <w:t>.</w:t>
      </w:r>
    </w:p>
    <w:p w14:paraId="19CEB874" w14:textId="77777777" w:rsidR="009C6CEF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>
        <w:t>Członkowie Komisji dokonują ostatecznej oceny wniosków</w:t>
      </w:r>
      <w:r w:rsidR="005C4342">
        <w:t>.</w:t>
      </w:r>
    </w:p>
    <w:p w14:paraId="2A86FE1A" w14:textId="77777777" w:rsidR="009C6CEF" w:rsidRDefault="009C6CEF" w:rsidP="009C6CEF">
      <w:pPr>
        <w:jc w:val="center"/>
        <w:rPr>
          <w:b/>
        </w:rPr>
      </w:pPr>
    </w:p>
    <w:p w14:paraId="17CEFB9F" w14:textId="77777777" w:rsidR="009C6CEF" w:rsidRPr="00EB59F8" w:rsidRDefault="009C6CEF" w:rsidP="009C6CEF">
      <w:pPr>
        <w:jc w:val="center"/>
        <w:rPr>
          <w:b/>
        </w:rPr>
      </w:pPr>
      <w:r>
        <w:rPr>
          <w:b/>
        </w:rPr>
        <w:t>§ 6</w:t>
      </w:r>
    </w:p>
    <w:p w14:paraId="7A97C3DF" w14:textId="77777777" w:rsidR="009C6CEF" w:rsidRDefault="009C6CEF" w:rsidP="005C4342">
      <w:pPr>
        <w:autoSpaceDE w:val="0"/>
        <w:autoSpaceDN w:val="0"/>
        <w:adjustRightInd w:val="0"/>
        <w:jc w:val="both"/>
      </w:pPr>
      <w:r>
        <w:t xml:space="preserve">W przypadku stwierdzenia błędów w Formularzu lub braku wymaganych załączników Komisja wzywa wnioskodawcę do uzupełnienia dokumentacji w terminie </w:t>
      </w:r>
      <w:r w:rsidR="005C4342">
        <w:t>3</w:t>
      </w:r>
      <w:r>
        <w:t xml:space="preserve"> dni od daty jego złożenia. Po upływie tego terminu wniosek zostaje odrzucony.</w:t>
      </w:r>
    </w:p>
    <w:p w14:paraId="2B423C4C" w14:textId="77777777" w:rsidR="009C6CEF" w:rsidRDefault="009C6CEF" w:rsidP="009C6CEF">
      <w:pPr>
        <w:jc w:val="center"/>
        <w:rPr>
          <w:b/>
        </w:rPr>
      </w:pPr>
    </w:p>
    <w:p w14:paraId="270FF3DF" w14:textId="77777777" w:rsidR="009C6CEF" w:rsidRDefault="009C6CEF" w:rsidP="009C6CEF">
      <w:pPr>
        <w:jc w:val="center"/>
        <w:rPr>
          <w:b/>
        </w:rPr>
      </w:pPr>
      <w:r>
        <w:rPr>
          <w:b/>
        </w:rPr>
        <w:t>§ 7</w:t>
      </w:r>
    </w:p>
    <w:p w14:paraId="2A0B77B2" w14:textId="20B186C0" w:rsidR="009C6CEF" w:rsidRDefault="009C6CEF" w:rsidP="009C6CEF">
      <w:pPr>
        <w:autoSpaceDE w:val="0"/>
        <w:autoSpaceDN w:val="0"/>
        <w:adjustRightInd w:val="0"/>
        <w:jc w:val="both"/>
      </w:pPr>
      <w:r>
        <w:t xml:space="preserve">Na </w:t>
      </w:r>
      <w:r w:rsidR="000D6B6D">
        <w:t>posiedzeniu</w:t>
      </w:r>
      <w:r>
        <w:t xml:space="preserve"> Komisji Rekrutacyjnej podjęta zostaje decyzja o zakwalifikowaniu osób ubiegających się do udziału w projekcie </w:t>
      </w:r>
      <w:r w:rsidRPr="00252424">
        <w:t xml:space="preserve">(lista </w:t>
      </w:r>
      <w:r w:rsidR="00252424" w:rsidRPr="00252424">
        <w:t xml:space="preserve">podstawowa </w:t>
      </w:r>
      <w:r w:rsidRPr="00252424">
        <w:t>i lista rezerwowa)</w:t>
      </w:r>
      <w:r>
        <w:t xml:space="preserve"> oraz </w:t>
      </w:r>
      <w:proofErr w:type="gramStart"/>
      <w:r>
        <w:t>nie zakwalifikowaniu</w:t>
      </w:r>
      <w:proofErr w:type="gramEnd"/>
      <w:r>
        <w:t xml:space="preserve"> osób nie spełniających kryteriów uczestnictwa. Protokół</w:t>
      </w:r>
      <w:r w:rsidR="005C4342">
        <w:t xml:space="preserve"> z posiedzenia podpisują członkowie Komisji</w:t>
      </w:r>
      <w:r>
        <w:t xml:space="preserve">.  </w:t>
      </w:r>
    </w:p>
    <w:p w14:paraId="14FBBEA9" w14:textId="77777777" w:rsidR="009C6CEF" w:rsidRDefault="009C6CEF" w:rsidP="009C6CEF">
      <w:pPr>
        <w:autoSpaceDE w:val="0"/>
        <w:autoSpaceDN w:val="0"/>
        <w:adjustRightInd w:val="0"/>
        <w:jc w:val="both"/>
      </w:pPr>
    </w:p>
    <w:p w14:paraId="18CE0874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</w:rPr>
      </w:pPr>
      <w:r w:rsidRPr="008D2288">
        <w:rPr>
          <w:b/>
        </w:rPr>
        <w:t>IV. Postanowienia końcowe</w:t>
      </w:r>
    </w:p>
    <w:p w14:paraId="33270051" w14:textId="77777777" w:rsidR="009C6CEF" w:rsidRDefault="009C6CEF" w:rsidP="009C6CEF">
      <w:pPr>
        <w:autoSpaceDE w:val="0"/>
        <w:autoSpaceDN w:val="0"/>
        <w:adjustRightInd w:val="0"/>
        <w:jc w:val="center"/>
        <w:rPr>
          <w:b/>
        </w:rPr>
      </w:pPr>
    </w:p>
    <w:p w14:paraId="7A43E369" w14:textId="77777777" w:rsidR="009C6CEF" w:rsidRDefault="009C6CEF" w:rsidP="009C6CEF">
      <w:pPr>
        <w:jc w:val="center"/>
        <w:rPr>
          <w:b/>
        </w:rPr>
      </w:pPr>
      <w:r>
        <w:rPr>
          <w:b/>
        </w:rPr>
        <w:t>§ 8</w:t>
      </w:r>
    </w:p>
    <w:p w14:paraId="197837FF" w14:textId="77777777" w:rsidR="009C6CEF" w:rsidRDefault="009C6CEF" w:rsidP="007C1303">
      <w:pPr>
        <w:pStyle w:val="Akapitzlist"/>
        <w:numPr>
          <w:ilvl w:val="2"/>
          <w:numId w:val="5"/>
        </w:numPr>
        <w:jc w:val="both"/>
      </w:pPr>
      <w:r w:rsidRPr="005F376C">
        <w:t xml:space="preserve">Beneficjent </w:t>
      </w:r>
      <w:r>
        <w:t xml:space="preserve">zastrzega sobie prawo do zmiany zapisów w treści niniejszego Regulaminu. </w:t>
      </w:r>
    </w:p>
    <w:p w14:paraId="3408E710" w14:textId="77777777" w:rsidR="009C6CEF" w:rsidRPr="005F376C" w:rsidRDefault="009C6CEF" w:rsidP="007C1303">
      <w:pPr>
        <w:pStyle w:val="Akapitzlist"/>
        <w:numPr>
          <w:ilvl w:val="2"/>
          <w:numId w:val="5"/>
        </w:numPr>
        <w:jc w:val="both"/>
      </w:pPr>
      <w:r>
        <w:t>O wszelkich wprowadzonych zmianach będzie niezwłocznie informować Beneficjentów Ostatecznych.</w:t>
      </w:r>
    </w:p>
    <w:p w14:paraId="549517D8" w14:textId="77777777" w:rsidR="003402DB" w:rsidRPr="00C57927" w:rsidRDefault="003402DB" w:rsidP="00C57927"/>
    <w:sectPr w:rsidR="003402DB" w:rsidRPr="00C57927" w:rsidSect="002A4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52" w:right="1418" w:bottom="397" w:left="1418" w:header="24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669C" w14:textId="77777777" w:rsidR="002A467C" w:rsidRDefault="002A467C" w:rsidP="001D3AFC">
      <w:r>
        <w:separator/>
      </w:r>
    </w:p>
  </w:endnote>
  <w:endnote w:type="continuationSeparator" w:id="0">
    <w:p w14:paraId="706A56B1" w14:textId="77777777" w:rsidR="002A467C" w:rsidRDefault="002A467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3BF1" w14:textId="77777777" w:rsidR="00F13FC2" w:rsidRDefault="00F13F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754B" w14:textId="77777777" w:rsidR="00F13FC2" w:rsidRDefault="00F13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91BA" w14:textId="77777777" w:rsidR="00F13FC2" w:rsidRDefault="00F1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EAD2" w14:textId="77777777" w:rsidR="002A467C" w:rsidRDefault="002A467C" w:rsidP="001D3AFC">
      <w:r>
        <w:separator/>
      </w:r>
    </w:p>
  </w:footnote>
  <w:footnote w:type="continuationSeparator" w:id="0">
    <w:p w14:paraId="500932E9" w14:textId="77777777" w:rsidR="002A467C" w:rsidRDefault="002A467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4605" w14:textId="77777777" w:rsidR="00F13FC2" w:rsidRDefault="00F13F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6119" w14:textId="77777777" w:rsidR="001D366C" w:rsidRDefault="00690351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48693423" wp14:editId="0701F943">
          <wp:extent cx="5755640" cy="932180"/>
          <wp:effectExtent l="0" t="0" r="0" b="1270"/>
          <wp:docPr id="1" name="Obraz 1" descr="EFS_3_znaki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3_znaki_achr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4E6B4" w14:textId="77777777" w:rsidR="001D366C" w:rsidRDefault="001D366C" w:rsidP="001D366C">
    <w:pPr>
      <w:jc w:val="center"/>
      <w:rPr>
        <w:sz w:val="10"/>
        <w:szCs w:val="10"/>
      </w:rPr>
    </w:pPr>
  </w:p>
  <w:p w14:paraId="1D537371" w14:textId="77777777" w:rsidR="001D366C" w:rsidRPr="0083027B" w:rsidRDefault="001D366C" w:rsidP="001D366C">
    <w:pPr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625B" w14:textId="644532AC" w:rsidR="00B37317" w:rsidRDefault="00B37317">
    <w:pPr>
      <w:pStyle w:val="Nagwek"/>
    </w:pPr>
  </w:p>
  <w:p w14:paraId="5580DCE5" w14:textId="65CDABB2" w:rsidR="00F13FC2" w:rsidRDefault="00F13FC2">
    <w:pPr>
      <w:pStyle w:val="Nagwek"/>
    </w:pPr>
    <w:r w:rsidRPr="00F13FC2">
      <w:rPr>
        <w:noProof/>
      </w:rPr>
      <w:drawing>
        <wp:inline distT="0" distB="0" distL="0" distR="0" wp14:anchorId="1E40C294" wp14:editId="6A18BF2F">
          <wp:extent cx="5755640" cy="607060"/>
          <wp:effectExtent l="0" t="0" r="0" b="2540"/>
          <wp:docPr id="1042774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741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904"/>
    <w:multiLevelType w:val="hybridMultilevel"/>
    <w:tmpl w:val="955C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5339"/>
    <w:multiLevelType w:val="hybridMultilevel"/>
    <w:tmpl w:val="5FAE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10E"/>
    <w:multiLevelType w:val="hybridMultilevel"/>
    <w:tmpl w:val="4D34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EEED790">
      <w:start w:val="1"/>
      <w:numFmt w:val="decimal"/>
      <w:lvlText w:val="%3."/>
      <w:lvlJc w:val="right"/>
      <w:pPr>
        <w:ind w:left="18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59D"/>
    <w:multiLevelType w:val="hybridMultilevel"/>
    <w:tmpl w:val="49A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A96"/>
    <w:multiLevelType w:val="hybridMultilevel"/>
    <w:tmpl w:val="836C2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834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948516">
    <w:abstractNumId w:val="4"/>
  </w:num>
  <w:num w:numId="2" w16cid:durableId="273481801">
    <w:abstractNumId w:val="1"/>
  </w:num>
  <w:num w:numId="3" w16cid:durableId="768895418">
    <w:abstractNumId w:val="0"/>
  </w:num>
  <w:num w:numId="4" w16cid:durableId="1800225542">
    <w:abstractNumId w:val="3"/>
  </w:num>
  <w:num w:numId="5" w16cid:durableId="13612804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6258D"/>
    <w:rsid w:val="000655C8"/>
    <w:rsid w:val="00066C89"/>
    <w:rsid w:val="0007414B"/>
    <w:rsid w:val="00096EC6"/>
    <w:rsid w:val="000B144F"/>
    <w:rsid w:val="000B2470"/>
    <w:rsid w:val="000B6E41"/>
    <w:rsid w:val="000D1EEF"/>
    <w:rsid w:val="000D6B6D"/>
    <w:rsid w:val="00105BA9"/>
    <w:rsid w:val="001345EB"/>
    <w:rsid w:val="00161E7A"/>
    <w:rsid w:val="00166912"/>
    <w:rsid w:val="00170C88"/>
    <w:rsid w:val="00194D86"/>
    <w:rsid w:val="001D366C"/>
    <w:rsid w:val="001D3AFC"/>
    <w:rsid w:val="001E369F"/>
    <w:rsid w:val="001F1E62"/>
    <w:rsid w:val="001F259B"/>
    <w:rsid w:val="002019AD"/>
    <w:rsid w:val="00201F9D"/>
    <w:rsid w:val="00213FE8"/>
    <w:rsid w:val="002152B1"/>
    <w:rsid w:val="00250419"/>
    <w:rsid w:val="00252424"/>
    <w:rsid w:val="00254804"/>
    <w:rsid w:val="00255BA9"/>
    <w:rsid w:val="00260C5F"/>
    <w:rsid w:val="0027099B"/>
    <w:rsid w:val="00287B21"/>
    <w:rsid w:val="002A467C"/>
    <w:rsid w:val="002C323E"/>
    <w:rsid w:val="002C7BAA"/>
    <w:rsid w:val="002D5FED"/>
    <w:rsid w:val="002D7115"/>
    <w:rsid w:val="002E0164"/>
    <w:rsid w:val="002E20A7"/>
    <w:rsid w:val="002E75DD"/>
    <w:rsid w:val="002F56F0"/>
    <w:rsid w:val="003402DB"/>
    <w:rsid w:val="00347FBB"/>
    <w:rsid w:val="00367821"/>
    <w:rsid w:val="00380EDB"/>
    <w:rsid w:val="003817D9"/>
    <w:rsid w:val="00383B20"/>
    <w:rsid w:val="0039004B"/>
    <w:rsid w:val="003A76CD"/>
    <w:rsid w:val="003B769C"/>
    <w:rsid w:val="003F4D39"/>
    <w:rsid w:val="00407A01"/>
    <w:rsid w:val="00417358"/>
    <w:rsid w:val="00417694"/>
    <w:rsid w:val="00434710"/>
    <w:rsid w:val="00444090"/>
    <w:rsid w:val="0044416D"/>
    <w:rsid w:val="00450905"/>
    <w:rsid w:val="00457919"/>
    <w:rsid w:val="004666A9"/>
    <w:rsid w:val="004915F3"/>
    <w:rsid w:val="00494893"/>
    <w:rsid w:val="004B3BFE"/>
    <w:rsid w:val="004C0BBB"/>
    <w:rsid w:val="004C0D3F"/>
    <w:rsid w:val="004D16D9"/>
    <w:rsid w:val="004D3539"/>
    <w:rsid w:val="00506E78"/>
    <w:rsid w:val="00535ADC"/>
    <w:rsid w:val="00552CEE"/>
    <w:rsid w:val="00552F9E"/>
    <w:rsid w:val="0056559E"/>
    <w:rsid w:val="00582EEF"/>
    <w:rsid w:val="00591911"/>
    <w:rsid w:val="005947E2"/>
    <w:rsid w:val="005A04FC"/>
    <w:rsid w:val="005A0B25"/>
    <w:rsid w:val="005C4342"/>
    <w:rsid w:val="005E2BF1"/>
    <w:rsid w:val="00610E6A"/>
    <w:rsid w:val="00614F1A"/>
    <w:rsid w:val="006164A1"/>
    <w:rsid w:val="006318F5"/>
    <w:rsid w:val="00647FD7"/>
    <w:rsid w:val="00675B97"/>
    <w:rsid w:val="00690351"/>
    <w:rsid w:val="0069466C"/>
    <w:rsid w:val="006A2248"/>
    <w:rsid w:val="006A406E"/>
    <w:rsid w:val="006A5555"/>
    <w:rsid w:val="006B4AE1"/>
    <w:rsid w:val="006E3008"/>
    <w:rsid w:val="00743139"/>
    <w:rsid w:val="007872D4"/>
    <w:rsid w:val="007A3440"/>
    <w:rsid w:val="007A48DF"/>
    <w:rsid w:val="007A713F"/>
    <w:rsid w:val="007B3504"/>
    <w:rsid w:val="007B6FA5"/>
    <w:rsid w:val="007C1303"/>
    <w:rsid w:val="007C5390"/>
    <w:rsid w:val="0080078A"/>
    <w:rsid w:val="00877519"/>
    <w:rsid w:val="00884DE4"/>
    <w:rsid w:val="008929BD"/>
    <w:rsid w:val="00892B8E"/>
    <w:rsid w:val="008949C4"/>
    <w:rsid w:val="00896EFD"/>
    <w:rsid w:val="008B44BF"/>
    <w:rsid w:val="008D3901"/>
    <w:rsid w:val="00944C00"/>
    <w:rsid w:val="0098384F"/>
    <w:rsid w:val="00983E4D"/>
    <w:rsid w:val="00990F2D"/>
    <w:rsid w:val="00993022"/>
    <w:rsid w:val="009A6AA4"/>
    <w:rsid w:val="009C6CEF"/>
    <w:rsid w:val="009F7E1E"/>
    <w:rsid w:val="00A144A2"/>
    <w:rsid w:val="00A25144"/>
    <w:rsid w:val="00A60CC5"/>
    <w:rsid w:val="00A82D86"/>
    <w:rsid w:val="00A90D01"/>
    <w:rsid w:val="00AE6100"/>
    <w:rsid w:val="00B07047"/>
    <w:rsid w:val="00B12299"/>
    <w:rsid w:val="00B20E03"/>
    <w:rsid w:val="00B37317"/>
    <w:rsid w:val="00B5467B"/>
    <w:rsid w:val="00B57E29"/>
    <w:rsid w:val="00B632E0"/>
    <w:rsid w:val="00B83B93"/>
    <w:rsid w:val="00B87B71"/>
    <w:rsid w:val="00B92D9A"/>
    <w:rsid w:val="00BA46F4"/>
    <w:rsid w:val="00BA6F7C"/>
    <w:rsid w:val="00BB5725"/>
    <w:rsid w:val="00BC1B4C"/>
    <w:rsid w:val="00BC545E"/>
    <w:rsid w:val="00BD0294"/>
    <w:rsid w:val="00BD6AFA"/>
    <w:rsid w:val="00C42C7B"/>
    <w:rsid w:val="00C57927"/>
    <w:rsid w:val="00C750D5"/>
    <w:rsid w:val="00C95887"/>
    <w:rsid w:val="00CA2F25"/>
    <w:rsid w:val="00CD26B1"/>
    <w:rsid w:val="00CD3441"/>
    <w:rsid w:val="00CD375E"/>
    <w:rsid w:val="00CD5EC3"/>
    <w:rsid w:val="00CF653E"/>
    <w:rsid w:val="00D00A4D"/>
    <w:rsid w:val="00D336AE"/>
    <w:rsid w:val="00D8276F"/>
    <w:rsid w:val="00DB33CB"/>
    <w:rsid w:val="00DC0A8D"/>
    <w:rsid w:val="00DD40D0"/>
    <w:rsid w:val="00DE1342"/>
    <w:rsid w:val="00DE232D"/>
    <w:rsid w:val="00DE3FBA"/>
    <w:rsid w:val="00E03E21"/>
    <w:rsid w:val="00E34C2C"/>
    <w:rsid w:val="00E35985"/>
    <w:rsid w:val="00E51290"/>
    <w:rsid w:val="00E55817"/>
    <w:rsid w:val="00E749B0"/>
    <w:rsid w:val="00E80FDC"/>
    <w:rsid w:val="00E83F18"/>
    <w:rsid w:val="00E964D9"/>
    <w:rsid w:val="00E973F7"/>
    <w:rsid w:val="00EE5B54"/>
    <w:rsid w:val="00EF1294"/>
    <w:rsid w:val="00F13FC2"/>
    <w:rsid w:val="00F37FB6"/>
    <w:rsid w:val="00F470C2"/>
    <w:rsid w:val="00F51547"/>
    <w:rsid w:val="00F525CF"/>
    <w:rsid w:val="00F52B64"/>
    <w:rsid w:val="00F64C95"/>
    <w:rsid w:val="00F81D43"/>
    <w:rsid w:val="00FB25F0"/>
    <w:rsid w:val="00FD1AD2"/>
    <w:rsid w:val="00FD1E9F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7C44"/>
  <w15:docId w15:val="{FA4FE6EC-A485-4795-A792-1292AF7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525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25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5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DF7A30-113B-4238-92B7-A9B9A8E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2</cp:revision>
  <cp:lastPrinted>2020-02-14T09:29:00Z</cp:lastPrinted>
  <dcterms:created xsi:type="dcterms:W3CDTF">2024-03-04T22:48:00Z</dcterms:created>
  <dcterms:modified xsi:type="dcterms:W3CDTF">2024-03-04T22:48:00Z</dcterms:modified>
</cp:coreProperties>
</file>