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A9" w:rsidRPr="00B81AB2" w:rsidRDefault="009473FB" w:rsidP="006134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AB2">
        <w:rPr>
          <w:rFonts w:ascii="Times New Roman" w:hAnsi="Times New Roman" w:cs="Times New Roman"/>
          <w:b/>
          <w:sz w:val="24"/>
          <w:szCs w:val="24"/>
        </w:rPr>
        <w:t>KL. 7 CHEMIA</w:t>
      </w:r>
    </w:p>
    <w:p w:rsidR="00B540D8" w:rsidRPr="00FE0AC2" w:rsidRDefault="00EC41CC" w:rsidP="00B540D8">
      <w:pPr>
        <w:spacing w:after="0"/>
        <w:rPr>
          <w:rFonts w:ascii="Times New Roman" w:hAnsi="Times New Roman" w:cs="Times New Roman"/>
        </w:rPr>
      </w:pPr>
      <w:r w:rsidRPr="00FE0AC2">
        <w:rPr>
          <w:rFonts w:ascii="Times New Roman" w:hAnsi="Times New Roman" w:cs="Times New Roman"/>
        </w:rPr>
        <w:t>1</w:t>
      </w:r>
      <w:r w:rsidR="00972453" w:rsidRPr="00FE0AC2">
        <w:rPr>
          <w:rFonts w:ascii="Times New Roman" w:hAnsi="Times New Roman" w:cs="Times New Roman"/>
        </w:rPr>
        <w:t>6</w:t>
      </w:r>
      <w:r w:rsidRPr="00FE0AC2">
        <w:rPr>
          <w:rFonts w:ascii="Times New Roman" w:hAnsi="Times New Roman" w:cs="Times New Roman"/>
        </w:rPr>
        <w:t>.04</w:t>
      </w:r>
      <w:r w:rsidR="006134A9" w:rsidRPr="00FE0AC2">
        <w:rPr>
          <w:rFonts w:ascii="Times New Roman" w:hAnsi="Times New Roman" w:cs="Times New Roman"/>
        </w:rPr>
        <w:t xml:space="preserve">.2020 r. </w:t>
      </w:r>
    </w:p>
    <w:p w:rsidR="00EC41CC" w:rsidRPr="00B540D8" w:rsidRDefault="00EC41CC" w:rsidP="00B540D8">
      <w:pPr>
        <w:spacing w:after="0"/>
      </w:pPr>
      <w:r w:rsidRPr="000B5168">
        <w:rPr>
          <w:rFonts w:ascii="Times New Roman" w:hAnsi="Times New Roman" w:cs="Times New Roman"/>
          <w:b/>
          <w:sz w:val="24"/>
          <w:szCs w:val="24"/>
          <w:u w:val="single"/>
        </w:rPr>
        <w:t xml:space="preserve">Temat: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Prawo stałości składu związku chemicznego. </w:t>
      </w:r>
    </w:p>
    <w:p w:rsidR="00EC41CC" w:rsidRDefault="00EC41CC" w:rsidP="00B5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1CC" w:rsidRPr="00D22DF9" w:rsidRDefault="00EC41CC" w:rsidP="00EC41C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Cel </w:t>
      </w:r>
      <w:r w:rsidRPr="00D22DF9">
        <w:rPr>
          <w:rFonts w:ascii="Times New Roman" w:hAnsi="Times New Roman" w:cs="Times New Roman"/>
          <w:sz w:val="24"/>
          <w:szCs w:val="24"/>
        </w:rPr>
        <w:t xml:space="preserve"> lekcji</w:t>
      </w:r>
      <w:r w:rsidRPr="00D22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C41CC" w:rsidRDefault="00EC41CC" w:rsidP="00EC41C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Dowiem się, na czym polega prawo stałości składu (prawo stosunków stałych). </w:t>
      </w:r>
    </w:p>
    <w:p w:rsidR="00EC41CC" w:rsidRDefault="00EC41CC" w:rsidP="00EC41C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C41CC" w:rsidRDefault="00EC41CC" w:rsidP="00EC41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Podczas przygotowywania leków bardzo ważna jest ilość użytych substancji. Niewłaściwie dobrana  ilość substratów może spowodować powstanie niewłaściwego produktu. Prawo chemiczne, które zaraz poznasz jest bardzo użyteczne nie tylko w technice laboratoryjne, ale także w Twojej kuchni, np. podczas pieczenia ciasta.  </w:t>
      </w:r>
    </w:p>
    <w:p w:rsidR="00EC41CC" w:rsidRPr="00231C7F" w:rsidRDefault="00EC41CC" w:rsidP="00EC41C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C41CC" w:rsidRPr="00391ECA" w:rsidRDefault="00EC41CC" w:rsidP="00EC4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ECA">
        <w:rPr>
          <w:rFonts w:ascii="Times New Roman" w:hAnsi="Times New Roman" w:cs="Times New Roman"/>
          <w:sz w:val="24"/>
          <w:szCs w:val="24"/>
        </w:rPr>
        <w:t xml:space="preserve">Zadania: </w:t>
      </w:r>
    </w:p>
    <w:p w:rsidR="00EC41CC" w:rsidRDefault="00EC41CC" w:rsidP="00EC4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ECA">
        <w:rPr>
          <w:rFonts w:ascii="Times New Roman" w:hAnsi="Times New Roman" w:cs="Times New Roman"/>
          <w:sz w:val="24"/>
          <w:szCs w:val="24"/>
        </w:rPr>
        <w:t xml:space="preserve">1. Przepisz do </w:t>
      </w:r>
      <w:r>
        <w:rPr>
          <w:rFonts w:ascii="Times New Roman" w:hAnsi="Times New Roman" w:cs="Times New Roman"/>
          <w:sz w:val="24"/>
          <w:szCs w:val="24"/>
        </w:rPr>
        <w:t>zeszytu temat i cel lekcji.</w:t>
      </w:r>
    </w:p>
    <w:p w:rsidR="00EC41CC" w:rsidRDefault="00EC41CC" w:rsidP="00EC4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91ECA">
        <w:rPr>
          <w:rFonts w:ascii="Times New Roman" w:hAnsi="Times New Roman" w:cs="Times New Roman"/>
          <w:sz w:val="24"/>
          <w:szCs w:val="24"/>
        </w:rPr>
        <w:t>. Przeczy</w:t>
      </w:r>
      <w:r>
        <w:rPr>
          <w:rFonts w:ascii="Times New Roman" w:hAnsi="Times New Roman" w:cs="Times New Roman"/>
          <w:sz w:val="24"/>
          <w:szCs w:val="24"/>
        </w:rPr>
        <w:t>taj temat w podręczniku (str. 137-139</w:t>
      </w:r>
      <w:r w:rsidRPr="00391EC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C41CC" w:rsidRDefault="00EC41CC" w:rsidP="00EC4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Zapisz w zeszycie, jak brzmi prawo stałości składu związku chemicznego. </w:t>
      </w:r>
    </w:p>
    <w:p w:rsidR="00EC41CC" w:rsidRDefault="00EC41CC" w:rsidP="00EC4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Obejrzyj film:</w:t>
      </w:r>
    </w:p>
    <w:p w:rsidR="00EC41CC" w:rsidRPr="00EC41CC" w:rsidRDefault="00EC41CC" w:rsidP="00EC41CC">
      <w:pPr>
        <w:spacing w:after="0"/>
      </w:pPr>
      <w:hyperlink r:id="rId7" w:history="1">
        <w:r>
          <w:rPr>
            <w:rStyle w:val="Hipercze"/>
          </w:rPr>
          <w:t>https://www.youtube.com/watch?</w:t>
        </w:r>
        <w:r>
          <w:rPr>
            <w:rStyle w:val="Hipercze"/>
          </w:rPr>
          <w:t>v</w:t>
        </w:r>
        <w:r>
          <w:rPr>
            <w:rStyle w:val="Hipercze"/>
          </w:rPr>
          <w:t>=GcIQmSLJqbY</w:t>
        </w:r>
      </w:hyperlink>
    </w:p>
    <w:p w:rsidR="00EC41CC" w:rsidRDefault="00EC41CC" w:rsidP="00EC4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93AFF">
        <w:rPr>
          <w:rFonts w:ascii="Times New Roman" w:hAnsi="Times New Roman" w:cs="Times New Roman"/>
          <w:sz w:val="24"/>
          <w:szCs w:val="24"/>
        </w:rPr>
        <w:t xml:space="preserve">Przepisz </w:t>
      </w:r>
      <w:r>
        <w:rPr>
          <w:rFonts w:ascii="Times New Roman" w:hAnsi="Times New Roman" w:cs="Times New Roman"/>
          <w:sz w:val="24"/>
          <w:szCs w:val="24"/>
        </w:rPr>
        <w:t xml:space="preserve">do zeszytu treść zadania i je rozwiąż. </w:t>
      </w:r>
      <w:r w:rsidRPr="00093A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Przypominam, że masy atomowe sprawdza się w układzie okresowym na końcu podręcznika. Masa atomowa tlenu wynosi 16 u, a siarki 32 u. </w:t>
      </w:r>
    </w:p>
    <w:p w:rsidR="00EC41CC" w:rsidRDefault="00EC41CC" w:rsidP="00EC41C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25616">
        <w:rPr>
          <w:rFonts w:ascii="Times New Roman" w:hAnsi="Times New Roman" w:cs="Times New Roman"/>
          <w:i/>
          <w:sz w:val="24"/>
          <w:szCs w:val="24"/>
        </w:rPr>
        <w:t xml:space="preserve">Oblicz stosunek </w:t>
      </w:r>
      <w:r>
        <w:rPr>
          <w:rFonts w:ascii="Times New Roman" w:hAnsi="Times New Roman" w:cs="Times New Roman"/>
          <w:i/>
          <w:sz w:val="24"/>
          <w:szCs w:val="24"/>
        </w:rPr>
        <w:t>masowy siarki do tlenu w S</w:t>
      </w:r>
      <w:r w:rsidRPr="00D25616"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3 </w:t>
      </w:r>
    </w:p>
    <w:p w:rsidR="00EC41CC" w:rsidRDefault="00EC41CC" w:rsidP="00EC41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Sprawdź, jakie powinno być rozwiązanie. </w:t>
      </w:r>
    </w:p>
    <w:p w:rsidR="00EC41CC" w:rsidRDefault="00EC41CC" w:rsidP="00EC41CC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393F0F">
          <w:rPr>
            <w:rStyle w:val="Hipercze"/>
            <w:rFonts w:ascii="Times New Roman" w:hAnsi="Times New Roman" w:cs="Times New Roman"/>
            <w:sz w:val="24"/>
            <w:szCs w:val="24"/>
          </w:rPr>
          <w:t>https://drive.google.com/file/d/1trcTX7bTjP7jsw378eSkdclVvioK-7ke/vie</w:t>
        </w:r>
        <w:r w:rsidRPr="00393F0F">
          <w:rPr>
            <w:rStyle w:val="Hipercze"/>
            <w:rFonts w:ascii="Times New Roman" w:hAnsi="Times New Roman" w:cs="Times New Roman"/>
            <w:sz w:val="24"/>
            <w:szCs w:val="24"/>
          </w:rPr>
          <w:t>w</w:t>
        </w:r>
        <w:r w:rsidRPr="00393F0F">
          <w:rPr>
            <w:rStyle w:val="Hipercze"/>
            <w:rFonts w:ascii="Times New Roman" w:hAnsi="Times New Roman" w:cs="Times New Roman"/>
            <w:sz w:val="24"/>
            <w:szCs w:val="24"/>
          </w:rPr>
          <w:t>?usp=sharing</w:t>
        </w:r>
      </w:hyperlink>
    </w:p>
    <w:p w:rsidR="00EC41CC" w:rsidRDefault="00EC41CC" w:rsidP="00EC41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Rozwiąż samodzielnie zadanie.</w:t>
      </w:r>
    </w:p>
    <w:p w:rsidR="00EC41CC" w:rsidRPr="00E00830" w:rsidRDefault="00EC41CC" w:rsidP="00EC41C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00830">
        <w:rPr>
          <w:rFonts w:ascii="Times New Roman" w:hAnsi="Times New Roman" w:cs="Times New Roman"/>
          <w:i/>
          <w:sz w:val="24"/>
          <w:szCs w:val="24"/>
        </w:rPr>
        <w:t>Oblicz stosunek masowy:</w:t>
      </w:r>
    </w:p>
    <w:p w:rsidR="00EC41CC" w:rsidRPr="00E00830" w:rsidRDefault="00EC41CC" w:rsidP="00EC41C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00830">
        <w:rPr>
          <w:rFonts w:ascii="Times New Roman" w:hAnsi="Times New Roman" w:cs="Times New Roman"/>
          <w:i/>
          <w:sz w:val="24"/>
          <w:szCs w:val="24"/>
        </w:rPr>
        <w:t xml:space="preserve">-  magnezu do tlenu w </w:t>
      </w:r>
      <w:proofErr w:type="spellStart"/>
      <w:r w:rsidRPr="00E00830">
        <w:rPr>
          <w:rFonts w:ascii="Times New Roman" w:hAnsi="Times New Roman" w:cs="Times New Roman"/>
          <w:i/>
          <w:sz w:val="24"/>
          <w:szCs w:val="24"/>
        </w:rPr>
        <w:t>MgO</w:t>
      </w:r>
      <w:proofErr w:type="spellEnd"/>
      <w:r w:rsidRPr="00E0083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C41CC" w:rsidRPr="00EC41CC" w:rsidRDefault="00EC41CC" w:rsidP="00EC41C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00830">
        <w:rPr>
          <w:rFonts w:ascii="Times New Roman" w:hAnsi="Times New Roman" w:cs="Times New Roman"/>
          <w:i/>
          <w:sz w:val="24"/>
          <w:szCs w:val="24"/>
        </w:rPr>
        <w:t>- żelaza do tlenu w Fe</w:t>
      </w:r>
      <w:r w:rsidRPr="00E00830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E00830">
        <w:rPr>
          <w:rFonts w:ascii="Times New Roman" w:hAnsi="Times New Roman" w:cs="Times New Roman"/>
          <w:i/>
          <w:sz w:val="24"/>
          <w:szCs w:val="24"/>
        </w:rPr>
        <w:t>O</w:t>
      </w:r>
      <w:r w:rsidRPr="00E00830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41CC" w:rsidRPr="004C6D85" w:rsidRDefault="00EC41CC" w:rsidP="00EC41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W</w:t>
      </w:r>
      <w:r w:rsidRPr="00391ECA">
        <w:rPr>
          <w:rFonts w:ascii="Times New Roman" w:hAnsi="Times New Roman" w:cs="Times New Roman"/>
          <w:sz w:val="24"/>
          <w:szCs w:val="24"/>
        </w:rPr>
        <w:t xml:space="preserve">yślij </w:t>
      </w:r>
      <w:r>
        <w:rPr>
          <w:rFonts w:ascii="Times New Roman" w:hAnsi="Times New Roman" w:cs="Times New Roman"/>
          <w:sz w:val="24"/>
          <w:szCs w:val="24"/>
        </w:rPr>
        <w:t xml:space="preserve">zdjęcie rozwiązania </w:t>
      </w:r>
      <w:r w:rsidRPr="00391ECA">
        <w:rPr>
          <w:rFonts w:ascii="Times New Roman" w:hAnsi="Times New Roman" w:cs="Times New Roman"/>
          <w:sz w:val="24"/>
          <w:szCs w:val="24"/>
        </w:rPr>
        <w:t>w te</w:t>
      </w:r>
      <w:r>
        <w:rPr>
          <w:rFonts w:ascii="Times New Roman" w:hAnsi="Times New Roman" w:cs="Times New Roman"/>
          <w:sz w:val="24"/>
          <w:szCs w:val="24"/>
        </w:rPr>
        <w:t>rminie do 21 kwietnia</w:t>
      </w:r>
      <w:r w:rsidRPr="00391ECA">
        <w:rPr>
          <w:rFonts w:ascii="Times New Roman" w:hAnsi="Times New Roman" w:cs="Times New Roman"/>
          <w:sz w:val="24"/>
          <w:szCs w:val="24"/>
        </w:rPr>
        <w:t xml:space="preserve"> na adres mailowy </w:t>
      </w:r>
      <w:hyperlink r:id="rId9" w:history="1">
        <w:r w:rsidRPr="00391ECA">
          <w:rPr>
            <w:rStyle w:val="Hipercze"/>
            <w:rFonts w:ascii="Times New Roman" w:hAnsi="Times New Roman" w:cs="Times New Roman"/>
            <w:sz w:val="24"/>
            <w:szCs w:val="24"/>
          </w:rPr>
          <w:t>annazaloga@o2.pl</w:t>
        </w:r>
      </w:hyperlink>
    </w:p>
    <w:p w:rsidR="006134A9" w:rsidRDefault="006134A9"/>
    <w:p w:rsidR="00A758E0" w:rsidRPr="00FE0AC2" w:rsidRDefault="00A758E0" w:rsidP="00A758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AC2">
        <w:rPr>
          <w:rFonts w:ascii="Times New Roman" w:hAnsi="Times New Roman" w:cs="Times New Roman"/>
          <w:b/>
          <w:sz w:val="24"/>
          <w:szCs w:val="24"/>
        </w:rPr>
        <w:t>KL. 8 CHEMIA</w:t>
      </w:r>
    </w:p>
    <w:p w:rsidR="00FE0AC2" w:rsidRDefault="00B651BB" w:rsidP="00FE0AC2">
      <w:pPr>
        <w:spacing w:after="0"/>
        <w:rPr>
          <w:rFonts w:ascii="Times New Roman" w:hAnsi="Times New Roman" w:cs="Times New Roman"/>
        </w:rPr>
      </w:pPr>
      <w:r w:rsidRPr="00FE0AC2">
        <w:rPr>
          <w:rFonts w:ascii="Times New Roman" w:hAnsi="Times New Roman" w:cs="Times New Roman"/>
        </w:rPr>
        <w:t>16.04</w:t>
      </w:r>
      <w:r w:rsidR="00A758E0" w:rsidRPr="00FE0AC2">
        <w:rPr>
          <w:rFonts w:ascii="Times New Roman" w:hAnsi="Times New Roman" w:cs="Times New Roman"/>
        </w:rPr>
        <w:t xml:space="preserve">.2020 r. </w:t>
      </w:r>
    </w:p>
    <w:p w:rsidR="00B540D8" w:rsidRPr="00FE0AC2" w:rsidRDefault="00B540D8" w:rsidP="00FE0A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Temat: Szereg homologiczny alkinów. </w:t>
      </w:r>
    </w:p>
    <w:p w:rsidR="00B540D8" w:rsidRDefault="00B540D8" w:rsidP="00FE0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0D8" w:rsidRDefault="00B540D8" w:rsidP="00B5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 lekcji:</w:t>
      </w:r>
    </w:p>
    <w:p w:rsidR="00B540D8" w:rsidRDefault="00B540D8" w:rsidP="00B5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Poznam nazwy, wzory sumaryczne,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półstrukturale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strukturalne alkinów. </w:t>
      </w:r>
    </w:p>
    <w:p w:rsidR="00B540D8" w:rsidRDefault="00B540D8" w:rsidP="00B5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Dowiem się, jakie właściwości mają alkiny. </w:t>
      </w:r>
    </w:p>
    <w:p w:rsidR="00B540D8" w:rsidRDefault="00B540D8" w:rsidP="00B5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0D8" w:rsidRDefault="00B540D8" w:rsidP="00B5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Zadania:</w:t>
      </w:r>
    </w:p>
    <w:p w:rsidR="00B540D8" w:rsidRDefault="00B540D8" w:rsidP="00B5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3750B">
        <w:rPr>
          <w:rFonts w:ascii="Times New Roman" w:hAnsi="Times New Roman" w:cs="Times New Roman"/>
          <w:sz w:val="24"/>
          <w:szCs w:val="24"/>
        </w:rPr>
        <w:t xml:space="preserve">Przepisz do zeszytu temat </w:t>
      </w:r>
      <w:r>
        <w:rPr>
          <w:rFonts w:ascii="Times New Roman" w:hAnsi="Times New Roman" w:cs="Times New Roman"/>
          <w:sz w:val="24"/>
          <w:szCs w:val="24"/>
        </w:rPr>
        <w:t>i cele lekcji.</w:t>
      </w:r>
    </w:p>
    <w:p w:rsidR="00B540D8" w:rsidRDefault="00B540D8" w:rsidP="00B5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Przeczytaj temat w podręczniku (str. 126-129). </w:t>
      </w:r>
    </w:p>
    <w:p w:rsidR="00B540D8" w:rsidRDefault="00B540D8" w:rsidP="00B5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Wyjaśnij w zeszycie termin „alkiny”. Dlaczego są to węglowodory nienasycone?</w:t>
      </w:r>
    </w:p>
    <w:p w:rsidR="00B540D8" w:rsidRDefault="00B540D8" w:rsidP="00B5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Narysuj i uzupełnij w zeszycie tabelkę wg wzoru:</w:t>
      </w:r>
    </w:p>
    <w:p w:rsidR="00FE0AC2" w:rsidRDefault="00FE0AC2" w:rsidP="00B5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AC2" w:rsidRDefault="00FE0AC2" w:rsidP="00B5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0D8" w:rsidRDefault="00B540D8" w:rsidP="00B5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0D8" w:rsidRDefault="00B540D8" w:rsidP="00B540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Szereg homologiczny alkinów</w:t>
      </w:r>
    </w:p>
    <w:tbl>
      <w:tblPr>
        <w:tblStyle w:val="Tabela-Siatka"/>
        <w:tblW w:w="0" w:type="auto"/>
        <w:tblLook w:val="04A0"/>
      </w:tblPr>
      <w:tblGrid>
        <w:gridCol w:w="2235"/>
        <w:gridCol w:w="2371"/>
        <w:gridCol w:w="2303"/>
        <w:gridCol w:w="2303"/>
      </w:tblGrid>
      <w:tr w:rsidR="00B540D8" w:rsidTr="004D2581">
        <w:tc>
          <w:tcPr>
            <w:tcW w:w="2235" w:type="dxa"/>
          </w:tcPr>
          <w:p w:rsidR="00B540D8" w:rsidRDefault="00B540D8" w:rsidP="004D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</w:t>
            </w:r>
          </w:p>
        </w:tc>
        <w:tc>
          <w:tcPr>
            <w:tcW w:w="2371" w:type="dxa"/>
          </w:tcPr>
          <w:p w:rsidR="00B540D8" w:rsidRDefault="00B540D8" w:rsidP="004D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Wzór sumaryczny </w:t>
            </w:r>
          </w:p>
        </w:tc>
        <w:tc>
          <w:tcPr>
            <w:tcW w:w="2303" w:type="dxa"/>
          </w:tcPr>
          <w:p w:rsidR="00B540D8" w:rsidRDefault="00B540D8" w:rsidP="004D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Wzór strukturalny</w:t>
            </w:r>
          </w:p>
        </w:tc>
        <w:tc>
          <w:tcPr>
            <w:tcW w:w="2303" w:type="dxa"/>
          </w:tcPr>
          <w:p w:rsidR="00B540D8" w:rsidRDefault="00B540D8" w:rsidP="004D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Wzór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półstrukturalny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40D8" w:rsidTr="004D2581">
        <w:tc>
          <w:tcPr>
            <w:tcW w:w="2235" w:type="dxa"/>
          </w:tcPr>
          <w:p w:rsidR="00B540D8" w:rsidRDefault="00B540D8" w:rsidP="004D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etyn</w:t>
            </w:r>
            <w:proofErr w:type="spellEnd"/>
          </w:p>
          <w:p w:rsidR="00B540D8" w:rsidRPr="003C0277" w:rsidRDefault="00B540D8" w:rsidP="00B54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2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71" w:type="dxa"/>
          </w:tcPr>
          <w:p w:rsidR="00B540D8" w:rsidRDefault="00B540D8" w:rsidP="00B5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C027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303" w:type="dxa"/>
          </w:tcPr>
          <w:p w:rsidR="00B540D8" w:rsidRDefault="00B540D8" w:rsidP="004D2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540D8" w:rsidRDefault="00B540D8" w:rsidP="004D2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D8" w:rsidTr="004D2581">
        <w:tc>
          <w:tcPr>
            <w:tcW w:w="2235" w:type="dxa"/>
          </w:tcPr>
          <w:p w:rsidR="00B540D8" w:rsidRDefault="00B540D8" w:rsidP="004D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propyn</w:t>
            </w:r>
            <w:proofErr w:type="spellEnd"/>
          </w:p>
        </w:tc>
        <w:tc>
          <w:tcPr>
            <w:tcW w:w="2371" w:type="dxa"/>
          </w:tcPr>
          <w:p w:rsidR="00B540D8" w:rsidRDefault="00B540D8" w:rsidP="004D2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540D8" w:rsidRDefault="00B540D8" w:rsidP="004D2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540D8" w:rsidRDefault="00B540D8" w:rsidP="004D2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D8" w:rsidTr="004D2581">
        <w:tc>
          <w:tcPr>
            <w:tcW w:w="2235" w:type="dxa"/>
          </w:tcPr>
          <w:p w:rsidR="00B540D8" w:rsidRDefault="00B540D8" w:rsidP="004D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butyn</w:t>
            </w:r>
            <w:proofErr w:type="spellEnd"/>
          </w:p>
        </w:tc>
        <w:tc>
          <w:tcPr>
            <w:tcW w:w="2371" w:type="dxa"/>
          </w:tcPr>
          <w:p w:rsidR="00B540D8" w:rsidRDefault="00B540D8" w:rsidP="004D2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540D8" w:rsidRDefault="00B540D8" w:rsidP="004D2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540D8" w:rsidRDefault="00B540D8" w:rsidP="004D2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D8" w:rsidTr="004D2581">
        <w:tc>
          <w:tcPr>
            <w:tcW w:w="2235" w:type="dxa"/>
          </w:tcPr>
          <w:p w:rsidR="00B540D8" w:rsidRDefault="00B540D8" w:rsidP="004D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pentyn</w:t>
            </w:r>
            <w:proofErr w:type="spellEnd"/>
          </w:p>
        </w:tc>
        <w:tc>
          <w:tcPr>
            <w:tcW w:w="2371" w:type="dxa"/>
          </w:tcPr>
          <w:p w:rsidR="00B540D8" w:rsidRDefault="00B540D8" w:rsidP="004D2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540D8" w:rsidRDefault="00B540D8" w:rsidP="004D2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540D8" w:rsidRDefault="00B540D8" w:rsidP="004D2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40D8" w:rsidRDefault="00B540D8" w:rsidP="00B5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0D8" w:rsidRDefault="00B540D8" w:rsidP="00B54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Na podstawie analizy wzorów alkenów w szeregu homologicznym można ustalić ich wzór ogólny:</w:t>
      </w:r>
    </w:p>
    <w:p w:rsidR="00B540D8" w:rsidRPr="00B540D8" w:rsidRDefault="00B540D8" w:rsidP="00B540D8">
      <w:pPr>
        <w:tabs>
          <w:tab w:val="center" w:pos="4536"/>
          <w:tab w:val="left" w:pos="6345"/>
        </w:tabs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  <w:vertAlign w:val="subscript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B540D8">
        <w:rPr>
          <w:rFonts w:ascii="Times New Roman" w:hAnsi="Times New Roman" w:cs="Times New Roman"/>
          <w:b/>
          <w:color w:val="FF0000"/>
          <w:sz w:val="32"/>
          <w:szCs w:val="32"/>
        </w:rPr>
        <w:t>C</w:t>
      </w:r>
      <w:r w:rsidRPr="00B540D8">
        <w:rPr>
          <w:rFonts w:ascii="Times New Roman" w:hAnsi="Times New Roman" w:cs="Times New Roman"/>
          <w:b/>
          <w:color w:val="FF0000"/>
          <w:sz w:val="32"/>
          <w:szCs w:val="32"/>
          <w:vertAlign w:val="subscript"/>
        </w:rPr>
        <w:t>n</w:t>
      </w:r>
      <w:r w:rsidRPr="00B540D8">
        <w:rPr>
          <w:rFonts w:ascii="Times New Roman" w:hAnsi="Times New Roman" w:cs="Times New Roman"/>
          <w:b/>
          <w:color w:val="FF0000"/>
          <w:sz w:val="32"/>
          <w:szCs w:val="32"/>
        </w:rPr>
        <w:t>H</w:t>
      </w:r>
      <w:r w:rsidRPr="00B540D8">
        <w:rPr>
          <w:rFonts w:ascii="Times New Roman" w:hAnsi="Times New Roman" w:cs="Times New Roman"/>
          <w:b/>
          <w:color w:val="FF0000"/>
          <w:sz w:val="32"/>
          <w:szCs w:val="32"/>
          <w:vertAlign w:val="subscript"/>
        </w:rPr>
        <w:t>2n-2</w:t>
      </w:r>
      <w:r w:rsidRPr="00B540D8">
        <w:rPr>
          <w:rFonts w:ascii="Times New Roman" w:hAnsi="Times New Roman" w:cs="Times New Roman"/>
          <w:color w:val="FF0000"/>
          <w:sz w:val="32"/>
          <w:szCs w:val="32"/>
          <w:vertAlign w:val="subscript"/>
        </w:rPr>
        <w:tab/>
      </w:r>
    </w:p>
    <w:p w:rsidR="00B540D8" w:rsidRPr="00850182" w:rsidRDefault="00B540D8" w:rsidP="00B540D8">
      <w:pPr>
        <w:tabs>
          <w:tab w:val="center" w:pos="4536"/>
          <w:tab w:val="left" w:pos="634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vertAlign w:val="subscript"/>
        </w:rPr>
        <w:tab/>
      </w:r>
      <w:r w:rsidRPr="003C0277">
        <w:rPr>
          <w:rFonts w:ascii="Times New Roman" w:hAnsi="Times New Roman" w:cs="Times New Roman"/>
          <w:sz w:val="32"/>
          <w:szCs w:val="32"/>
          <w:u w:val="single"/>
          <w:vertAlign w:val="subscript"/>
        </w:rPr>
        <w:t>(</w:t>
      </w:r>
      <w:r w:rsidRPr="003C0277">
        <w:rPr>
          <w:rFonts w:ascii="Times New Roman" w:hAnsi="Times New Roman" w:cs="Times New Roman"/>
          <w:sz w:val="24"/>
          <w:szCs w:val="24"/>
          <w:u w:val="single"/>
        </w:rPr>
        <w:t>zapisz</w:t>
      </w:r>
      <w:r w:rsidRPr="003C0277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 xml:space="preserve"> </w:t>
      </w:r>
      <w:r w:rsidRPr="003C0277">
        <w:rPr>
          <w:rFonts w:ascii="Times New Roman" w:hAnsi="Times New Roman" w:cs="Times New Roman"/>
          <w:sz w:val="24"/>
          <w:szCs w:val="24"/>
          <w:u w:val="single"/>
        </w:rPr>
        <w:t>ten wzór i zapamiętaj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540D8" w:rsidRDefault="00B540D8" w:rsidP="00B540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gdzie </w:t>
      </w:r>
    </w:p>
    <w:p w:rsidR="00B540D8" w:rsidRDefault="00B540D8" w:rsidP="00B540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n- liczba atomów węgla </w:t>
      </w:r>
    </w:p>
    <w:p w:rsidR="00B540D8" w:rsidRDefault="00B540D8" w:rsidP="00B540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Omówimy teraz właściwości chemiczne alkinów. </w:t>
      </w:r>
      <w:r w:rsidR="00FE0AC2">
        <w:rPr>
          <w:rFonts w:ascii="Times New Roman" w:hAnsi="Times New Roman" w:cs="Times New Roman"/>
          <w:sz w:val="24"/>
          <w:szCs w:val="24"/>
        </w:rPr>
        <w:t>Zapamiętaj i zapisz w zeszycie:</w:t>
      </w:r>
    </w:p>
    <w:p w:rsidR="00FE0AC2" w:rsidRDefault="00FE0AC2" w:rsidP="00B5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AC2" w:rsidRPr="00FE0AC2" w:rsidRDefault="00FE0AC2" w:rsidP="00FE0AC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E0AC2">
        <w:rPr>
          <w:rFonts w:ascii="Times New Roman" w:hAnsi="Times New Roman" w:cs="Times New Roman"/>
          <w:i/>
          <w:sz w:val="24"/>
          <w:szCs w:val="24"/>
        </w:rPr>
        <w:t>Alkiny podobnie jak alke</w:t>
      </w:r>
      <w:r w:rsidR="00B540D8" w:rsidRPr="00FE0AC2">
        <w:rPr>
          <w:rFonts w:ascii="Times New Roman" w:hAnsi="Times New Roman" w:cs="Times New Roman"/>
          <w:i/>
          <w:sz w:val="24"/>
          <w:szCs w:val="24"/>
        </w:rPr>
        <w:t>ny ulegają reakcjo</w:t>
      </w:r>
      <w:r w:rsidRPr="00FE0AC2">
        <w:rPr>
          <w:rFonts w:ascii="Times New Roman" w:hAnsi="Times New Roman" w:cs="Times New Roman"/>
          <w:i/>
          <w:sz w:val="24"/>
          <w:szCs w:val="24"/>
        </w:rPr>
        <w:t>m:</w:t>
      </w:r>
    </w:p>
    <w:p w:rsidR="00FE0AC2" w:rsidRPr="00FE0AC2" w:rsidRDefault="00FE0AC2" w:rsidP="00FE0AC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E0AC2">
        <w:rPr>
          <w:rFonts w:ascii="Times New Roman" w:hAnsi="Times New Roman" w:cs="Times New Roman"/>
          <w:i/>
          <w:sz w:val="24"/>
          <w:szCs w:val="24"/>
        </w:rPr>
        <w:t xml:space="preserve">- spalania </w:t>
      </w:r>
    </w:p>
    <w:p w:rsidR="00FE0AC2" w:rsidRPr="00FE0AC2" w:rsidRDefault="00FE0AC2" w:rsidP="00FE0AC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E0AC2">
        <w:rPr>
          <w:rFonts w:ascii="Times New Roman" w:hAnsi="Times New Roman" w:cs="Times New Roman"/>
          <w:i/>
          <w:sz w:val="24"/>
          <w:szCs w:val="24"/>
        </w:rPr>
        <w:t>- przyłączania, np. bromu, chloru, wodoru</w:t>
      </w:r>
    </w:p>
    <w:p w:rsidR="00FE0AC2" w:rsidRDefault="00FE0AC2" w:rsidP="00FE0AC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E0AC2">
        <w:rPr>
          <w:rFonts w:ascii="Times New Roman" w:hAnsi="Times New Roman" w:cs="Times New Roman"/>
          <w:i/>
          <w:sz w:val="24"/>
          <w:szCs w:val="24"/>
        </w:rPr>
        <w:t>- polimeryzacji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E0AC2" w:rsidRDefault="00FE0AC2" w:rsidP="00FE0AC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540D8" w:rsidRDefault="00FE0AC2" w:rsidP="00B540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Uważnie przyjrzyj się  reakcji</w:t>
      </w:r>
      <w:r w:rsidR="00B540D8" w:rsidRPr="00FE0AC2">
        <w:rPr>
          <w:rFonts w:ascii="Times New Roman" w:hAnsi="Times New Roman" w:cs="Times New Roman"/>
          <w:sz w:val="24"/>
          <w:szCs w:val="24"/>
        </w:rPr>
        <w:t xml:space="preserve"> przy</w:t>
      </w:r>
      <w:r>
        <w:rPr>
          <w:rFonts w:ascii="Times New Roman" w:hAnsi="Times New Roman" w:cs="Times New Roman"/>
          <w:sz w:val="24"/>
          <w:szCs w:val="24"/>
        </w:rPr>
        <w:t>łączania w podręczniku (str. 128</w:t>
      </w:r>
      <w:r w:rsidR="00B540D8" w:rsidRPr="00FE0AC2">
        <w:rPr>
          <w:rFonts w:ascii="Times New Roman" w:hAnsi="Times New Roman" w:cs="Times New Roman"/>
          <w:sz w:val="24"/>
          <w:szCs w:val="24"/>
        </w:rPr>
        <w:t>). Przepisz do zeszytu reakcję</w:t>
      </w:r>
      <w:r>
        <w:rPr>
          <w:rFonts w:ascii="Times New Roman" w:hAnsi="Times New Roman" w:cs="Times New Roman"/>
          <w:sz w:val="24"/>
          <w:szCs w:val="24"/>
        </w:rPr>
        <w:t xml:space="preserve"> przyłączania bromu do </w:t>
      </w:r>
      <w:proofErr w:type="spellStart"/>
      <w:r>
        <w:rPr>
          <w:rFonts w:ascii="Times New Roman" w:hAnsi="Times New Roman" w:cs="Times New Roman"/>
          <w:sz w:val="24"/>
          <w:szCs w:val="24"/>
        </w:rPr>
        <w:t>ety</w:t>
      </w:r>
      <w:r w:rsidR="00B540D8" w:rsidRPr="00FE0AC2">
        <w:rPr>
          <w:rFonts w:ascii="Times New Roman" w:hAnsi="Times New Roman" w:cs="Times New Roman"/>
          <w:sz w:val="24"/>
          <w:szCs w:val="24"/>
        </w:rPr>
        <w:t>nu</w:t>
      </w:r>
      <w:proofErr w:type="spellEnd"/>
      <w:r w:rsidR="00B540D8" w:rsidRPr="00FE0AC2">
        <w:rPr>
          <w:rFonts w:ascii="Times New Roman" w:hAnsi="Times New Roman" w:cs="Times New Roman"/>
          <w:sz w:val="24"/>
          <w:szCs w:val="24"/>
        </w:rPr>
        <w:t xml:space="preserve">. </w:t>
      </w:r>
      <w:r w:rsidR="00B540D8" w:rsidRPr="00FE0AC2">
        <w:rPr>
          <w:rFonts w:ascii="Times New Roman" w:hAnsi="Times New Roman" w:cs="Times New Roman"/>
          <w:sz w:val="24"/>
          <w:szCs w:val="24"/>
        </w:rPr>
        <w:tab/>
      </w:r>
    </w:p>
    <w:p w:rsidR="00B540D8" w:rsidRDefault="00B540D8" w:rsidP="00B540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FE0AC2">
        <w:rPr>
          <w:rFonts w:ascii="Times New Roman" w:hAnsi="Times New Roman" w:cs="Times New Roman"/>
          <w:sz w:val="24"/>
          <w:szCs w:val="24"/>
        </w:rPr>
        <w:t xml:space="preserve">Rozwiąż w zeszycie zad. 1, 2 i 4 ze str. 130 w podręczniku. </w:t>
      </w:r>
    </w:p>
    <w:p w:rsidR="00B540D8" w:rsidRPr="006F22E1" w:rsidRDefault="00B540D8" w:rsidP="00B540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Zdjęcia notatek z lekcji i pracy domowej przyślij </w:t>
      </w:r>
      <w:r w:rsidR="00FE0AC2">
        <w:rPr>
          <w:rFonts w:ascii="Times New Roman" w:hAnsi="Times New Roman" w:cs="Times New Roman"/>
          <w:sz w:val="24"/>
          <w:szCs w:val="24"/>
        </w:rPr>
        <w:t>do 21</w:t>
      </w:r>
      <w:r>
        <w:rPr>
          <w:rFonts w:ascii="Times New Roman" w:hAnsi="Times New Roman" w:cs="Times New Roman"/>
          <w:sz w:val="24"/>
          <w:szCs w:val="24"/>
        </w:rPr>
        <w:t xml:space="preserve"> kwietnia na </w:t>
      </w:r>
      <w:r w:rsidRPr="006F22E1">
        <w:rPr>
          <w:rFonts w:ascii="Times New Roman" w:hAnsi="Times New Roman" w:cs="Times New Roman"/>
          <w:sz w:val="24"/>
          <w:szCs w:val="24"/>
        </w:rPr>
        <w:t xml:space="preserve">adres </w:t>
      </w:r>
      <w:hyperlink r:id="rId10" w:history="1">
        <w:r w:rsidRPr="006F22E1">
          <w:rPr>
            <w:rStyle w:val="Hipercze"/>
            <w:rFonts w:ascii="Times New Roman" w:hAnsi="Times New Roman" w:cs="Times New Roman"/>
            <w:sz w:val="24"/>
            <w:szCs w:val="24"/>
          </w:rPr>
          <w:t>annazaloga@o2.pl</w:t>
        </w:r>
      </w:hyperlink>
    </w:p>
    <w:p w:rsidR="00B540D8" w:rsidRDefault="00B540D8" w:rsidP="00B5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0D8" w:rsidRDefault="00B540D8" w:rsidP="00B5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2E1" w:rsidRPr="006F22E1" w:rsidRDefault="006F22E1">
      <w:pPr>
        <w:rPr>
          <w:rFonts w:ascii="Times New Roman" w:hAnsi="Times New Roman" w:cs="Times New Roman"/>
          <w:sz w:val="24"/>
          <w:szCs w:val="24"/>
        </w:rPr>
      </w:pPr>
    </w:p>
    <w:sectPr w:rsidR="006F22E1" w:rsidRPr="006F22E1" w:rsidSect="00DB7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3E8" w:rsidRDefault="00B213E8" w:rsidP="00502DD8">
      <w:pPr>
        <w:spacing w:after="0" w:line="240" w:lineRule="auto"/>
      </w:pPr>
      <w:r>
        <w:separator/>
      </w:r>
    </w:p>
  </w:endnote>
  <w:endnote w:type="continuationSeparator" w:id="0">
    <w:p w:rsidR="00B213E8" w:rsidRDefault="00B213E8" w:rsidP="0050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3E8" w:rsidRDefault="00B213E8" w:rsidP="00502DD8">
      <w:pPr>
        <w:spacing w:after="0" w:line="240" w:lineRule="auto"/>
      </w:pPr>
      <w:r>
        <w:separator/>
      </w:r>
    </w:p>
  </w:footnote>
  <w:footnote w:type="continuationSeparator" w:id="0">
    <w:p w:rsidR="00B213E8" w:rsidRDefault="00B213E8" w:rsidP="00502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E03"/>
    <w:multiLevelType w:val="hybridMultilevel"/>
    <w:tmpl w:val="97C4B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4A9"/>
    <w:rsid w:val="00035E60"/>
    <w:rsid w:val="0013585A"/>
    <w:rsid w:val="0018534A"/>
    <w:rsid w:val="002355D6"/>
    <w:rsid w:val="00410C0B"/>
    <w:rsid w:val="00502DD8"/>
    <w:rsid w:val="005611FE"/>
    <w:rsid w:val="006134A9"/>
    <w:rsid w:val="006F22E1"/>
    <w:rsid w:val="0088515B"/>
    <w:rsid w:val="009371DA"/>
    <w:rsid w:val="009473FB"/>
    <w:rsid w:val="00972453"/>
    <w:rsid w:val="0099050B"/>
    <w:rsid w:val="009E0292"/>
    <w:rsid w:val="00A758E0"/>
    <w:rsid w:val="00A97996"/>
    <w:rsid w:val="00AC7C0B"/>
    <w:rsid w:val="00B213E8"/>
    <w:rsid w:val="00B540D8"/>
    <w:rsid w:val="00B651BB"/>
    <w:rsid w:val="00B81AB2"/>
    <w:rsid w:val="00BC2E23"/>
    <w:rsid w:val="00DB78B9"/>
    <w:rsid w:val="00E628C6"/>
    <w:rsid w:val="00EC41CC"/>
    <w:rsid w:val="00FE0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8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4A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134A9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2D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2D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2DD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C41CC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B54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540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trcTX7bTjP7jsw378eSkdclVvioK-7ke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cIQmSLJqb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nnazaloga@o2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azaloga@o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2020-03-24T11:40:00Z</dcterms:created>
  <dcterms:modified xsi:type="dcterms:W3CDTF">2020-04-14T16:51:00Z</dcterms:modified>
</cp:coreProperties>
</file>