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923CD9" w:rsidRDefault="009473FB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>KL. 7 CHEMIA</w:t>
      </w:r>
    </w:p>
    <w:p w:rsidR="004D0BC9" w:rsidRPr="008C7A38" w:rsidRDefault="004D0BC9" w:rsidP="004D0B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8C7A38">
        <w:rPr>
          <w:rFonts w:ascii="Times New Roman" w:hAnsi="Times New Roman" w:cs="Times New Roman"/>
          <w:sz w:val="24"/>
          <w:szCs w:val="24"/>
        </w:rPr>
        <w:t xml:space="preserve">.04.2020 r. </w:t>
      </w:r>
    </w:p>
    <w:p w:rsidR="004D0BC9" w:rsidRDefault="004D0BC9" w:rsidP="004D0B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Prawa rządzące reakcjami chemicznymi – skład procentowy. 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Cel  lekcji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Dowiem się, jak obliczyć skład procentowy pierwiastków w związku chemicznym. 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0BC9" w:rsidRDefault="004D0BC9" w:rsidP="004D0BC9">
      <w:pPr>
        <w:spacing w:after="0" w:line="240" w:lineRule="auto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ostatniej lekcji poznaliście prawo stałości składu. Mówi ono, że </w:t>
      </w:r>
      <w:r>
        <w:rPr>
          <w:rFonts w:ascii="Times New Roman" w:hAnsi="Times New Roman"/>
          <w:sz w:val="24"/>
          <w:szCs w:val="24"/>
          <w:u w:val="single"/>
        </w:rPr>
        <w:t>stosunek masowy pierwiastków w związku chemicznym jest zawsze stały oraz niezależny od sposobu i miejsca jego otrzymania.</w:t>
      </w:r>
      <w:r>
        <w:rPr>
          <w:rFonts w:ascii="Times New Roman" w:hAnsi="Times New Roman"/>
          <w:sz w:val="24"/>
          <w:szCs w:val="24"/>
        </w:rPr>
        <w:t xml:space="preserve"> Oznacza to, że  każdy związek chemiczny ma niezmienny skład jakościowy i ilościowy. Na dzisiejszej lekcji dowiesz się, w jaki sposób n</w:t>
      </w:r>
      <w:r>
        <w:rPr>
          <w:rFonts w:ascii="Times New Roman" w:hAnsi="Times New Roman"/>
          <w:color w:val="000000"/>
          <w:sz w:val="24"/>
          <w:szCs w:val="24"/>
        </w:rPr>
        <w:t xml:space="preserve">a podstawie prawa stałości składu możesz obliczyć skład procentowy związku chemicznego. </w:t>
      </w:r>
      <w:r>
        <w:rPr>
          <w:szCs w:val="24"/>
        </w:rPr>
        <w:br/>
      </w:r>
    </w:p>
    <w:p w:rsidR="004D0BC9" w:rsidRPr="00061D5B" w:rsidRDefault="004D0BC9" w:rsidP="004D0BC9">
      <w:pPr>
        <w:spacing w:after="0" w:line="240" w:lineRule="auto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 do zeszy</w:t>
      </w:r>
      <w:r w:rsidR="00D17E26">
        <w:rPr>
          <w:rFonts w:ascii="Times New Roman" w:hAnsi="Times New Roman" w:cs="Times New Roman"/>
          <w:sz w:val="24"/>
          <w:szCs w:val="24"/>
        </w:rPr>
        <w:t>tu temat i cel lekcji.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Zacznij od powtórzenia, w jaki sposób oblicza się masę atomową i cząsteczkową. Obejrzyj film:</w:t>
      </w:r>
    </w:p>
    <w:p w:rsidR="004D0BC9" w:rsidRDefault="004D0BC9" w:rsidP="004D0BC9">
      <w:pPr>
        <w:spacing w:after="0" w:line="240" w:lineRule="auto"/>
        <w:rPr>
          <w:rStyle w:val="Odwiedzoneczeinternetowe"/>
          <w:rFonts w:ascii="Times New Roman" w:hAnsi="Times New Roman" w:cs="Times New Roman"/>
          <w:sz w:val="24"/>
          <w:szCs w:val="24"/>
        </w:rPr>
      </w:pPr>
      <w:hyperlink r:id="rId8">
        <w:r>
          <w:rPr>
            <w:rStyle w:val="Odwiedzoneczeinternetowe"/>
            <w:rFonts w:ascii="Times New Roman" w:hAnsi="Times New Roman" w:cs="Times New Roman"/>
            <w:sz w:val="24"/>
            <w:szCs w:val="24"/>
          </w:rPr>
          <w:t>https://www.youtube.com/watch?v=FnhgqEri0KA</w:t>
        </w:r>
      </w:hyperlink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 nadzieję, że wszystko już pamiętasz. 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3.Obejrzyj film z linku. Dowiesz się z niego, w jaki sposób oblicza się zawartości procentową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pierwiastków w związku chemicznym.</w:t>
      </w:r>
    </w:p>
    <w:p w:rsidR="004D0BC9" w:rsidRDefault="004D0BC9" w:rsidP="004D0BC9">
      <w:pPr>
        <w:spacing w:after="0" w:line="240" w:lineRule="auto"/>
      </w:pPr>
      <w:hyperlink r:id="rId9">
        <w:r>
          <w:rPr>
            <w:rStyle w:val="Odwiedzoneczeinternetowe"/>
            <w:rFonts w:ascii="Times New Roman" w:hAnsi="Times New Roman" w:cs="Times New Roman"/>
            <w:sz w:val="24"/>
            <w:szCs w:val="24"/>
          </w:rPr>
          <w:t>https://www.youtube.com/watch?v=XEpIpAQ5qKc</w:t>
        </w:r>
      </w:hyperlink>
    </w:p>
    <w:p w:rsidR="004D0BC9" w:rsidRPr="00D17E26" w:rsidRDefault="004D0BC9" w:rsidP="004D0BC9">
      <w:pPr>
        <w:spacing w:after="0" w:line="240" w:lineRule="auto"/>
        <w:rPr>
          <w:rStyle w:val="Odwiedzoneczeinternetowe"/>
          <w:rFonts w:ascii="Times New Roman" w:hAnsi="Times New Roman" w:cs="Times New Roman"/>
          <w:sz w:val="24"/>
          <w:szCs w:val="24"/>
        </w:rPr>
      </w:pPr>
      <w:r w:rsidRPr="00D17E26">
        <w:rPr>
          <w:rFonts w:ascii="Times New Roman" w:hAnsi="Times New Roman" w:cs="Times New Roman"/>
          <w:sz w:val="24"/>
          <w:szCs w:val="24"/>
        </w:rPr>
        <w:t xml:space="preserve">4. Uważnie przyjrzyj się przykładowi 29 na str. 139 w podręczniku. Samodzielnie rozwiąż zadanie, a następnie sprawdź odpowiedź. 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Jesteś już gotowy do samodzielnego rozwiązania zadania.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Zapisz wszystko w zeszycie. 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_DdeLink__83_1868994032"/>
      <w:r>
        <w:rPr>
          <w:rFonts w:ascii="Times New Roman" w:hAnsi="Times New Roman" w:cs="Times New Roman"/>
          <w:i/>
          <w:iCs/>
          <w:sz w:val="24"/>
          <w:szCs w:val="24"/>
        </w:rPr>
        <w:t>Oblicz skład procentowy pierwiastków w tlenku siarki (IV) SO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tlenku żelaza (III) 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Fe</w:t>
      </w:r>
      <w:r w:rsidRPr="008C7A3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C7A3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Rozwiązanie sprawdź poniżej. 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57613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https://drive.google.com/open?id=1O5Bffis1vJdjUu13VsD_L4p</w:t>
        </w:r>
        <w:r w:rsidRPr="00757613">
          <w:rPr>
            <w:rStyle w:val="Hipercze"/>
            <w:rFonts w:ascii="Times New Roman" w:hAnsi="Times New Roman" w:cs="Times New Roman"/>
            <w:sz w:val="24"/>
            <w:szCs w:val="24"/>
          </w:rPr>
          <w:t>Q</w:t>
        </w:r>
        <w:r w:rsidRPr="00757613">
          <w:rPr>
            <w:rStyle w:val="Hipercze"/>
            <w:rFonts w:ascii="Times New Roman" w:hAnsi="Times New Roman" w:cs="Times New Roman"/>
            <w:sz w:val="24"/>
            <w:szCs w:val="24"/>
          </w:rPr>
          <w:t>xlfirei8</w:t>
        </w:r>
      </w:hyperlink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 teraz rozwiąż kolejne zadanie. </w:t>
      </w:r>
    </w:p>
    <w:p w:rsidR="004D0BC9" w:rsidRDefault="004D0BC9" w:rsidP="004D0B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Oblicz skład procentowy pierwiastków w tlenku azotu (V) N</w:t>
      </w:r>
      <w:r w:rsidRPr="0016556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6556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tlenku potasu K</w:t>
      </w:r>
      <w:r w:rsidRPr="0016556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O.</w:t>
      </w:r>
    </w:p>
    <w:p w:rsidR="004D0BC9" w:rsidRDefault="004D0BC9" w:rsidP="004D0BC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8. Wyślij rozwiązania w formie „zbiorówki” z całego tygodnia w terminie do 28 kwietnia na adres mailowy </w:t>
      </w:r>
      <w:hyperlink r:id="rId11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A631DE" w:rsidRDefault="00A631DE" w:rsidP="004D0BC9">
      <w:pPr>
        <w:spacing w:after="0" w:line="240" w:lineRule="auto"/>
      </w:pPr>
    </w:p>
    <w:p w:rsidR="00A631DE" w:rsidRPr="00A631DE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1DE">
        <w:rPr>
          <w:rFonts w:ascii="Times New Roman" w:hAnsi="Times New Roman" w:cs="Times New Roman"/>
          <w:sz w:val="24"/>
          <w:szCs w:val="24"/>
        </w:rPr>
        <w:t>23.04.2020 r.</w:t>
      </w:r>
    </w:p>
    <w:p w:rsidR="00A631DE" w:rsidRPr="00655731" w:rsidRDefault="00A631DE" w:rsidP="00A631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Pisanie równań reakcji chemicznych. </w:t>
      </w:r>
    </w:p>
    <w:p w:rsidR="00A631DE" w:rsidRPr="00A631DE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1DE">
        <w:rPr>
          <w:rFonts w:ascii="Times New Roman" w:hAnsi="Times New Roman" w:cs="Times New Roman"/>
          <w:sz w:val="24"/>
          <w:szCs w:val="24"/>
        </w:rPr>
        <w:t xml:space="preserve">Cel lekcji: Poznam zasady pisania równań reakcji chemicznych. </w:t>
      </w:r>
    </w:p>
    <w:p w:rsidR="00A631DE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1DE" w:rsidRPr="00B3750B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A631DE" w:rsidRPr="00B3750B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1. Przepisz do zeszytu temat </w:t>
      </w:r>
      <w:r>
        <w:rPr>
          <w:rFonts w:ascii="Times New Roman" w:hAnsi="Times New Roman" w:cs="Times New Roman"/>
          <w:sz w:val="24"/>
          <w:szCs w:val="24"/>
        </w:rPr>
        <w:t>i cel lekcji.</w:t>
      </w:r>
    </w:p>
    <w:p w:rsidR="00A631DE" w:rsidRPr="00B3750B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>2. Przyjrzyj się uważnie zapisowi.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F5">
        <w:rPr>
          <w:rFonts w:ascii="Times New Roman" w:hAnsi="Times New Roman" w:cs="Times New Roman"/>
          <w:sz w:val="24"/>
          <w:szCs w:val="24"/>
          <w:u w:val="single"/>
        </w:rPr>
        <w:t>Zapisz wszystko w zeszycie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DE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4C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16070</wp:posOffset>
            </wp:positionH>
            <wp:positionV relativeFrom="paragraph">
              <wp:posOffset>1954</wp:posOffset>
            </wp:positionV>
            <wp:extent cx="2697041" cy="975946"/>
            <wp:effectExtent l="19050" t="0" r="8059" b="0"/>
            <wp:wrapTight wrapText="bothSides">
              <wp:wrapPolygon edited="0">
                <wp:start x="-153" y="0"/>
                <wp:lineTo x="-153" y="21081"/>
                <wp:lineTo x="21665" y="21081"/>
                <wp:lineTo x="21665" y="0"/>
                <wp:lineTo x="-153" y="0"/>
              </wp:wrapPolygon>
            </wp:wrapTight>
            <wp:docPr id="1" name="Obraz 1" descr="Znalezione obrazy dla zapytania: INDEKS STECHIOMETR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INDEKS STECHIOMETRYCZN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41" cy="97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1DE" w:rsidRDefault="00A631DE" w:rsidP="00A63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1DE" w:rsidRDefault="00A631DE" w:rsidP="00A63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1DE" w:rsidRDefault="00A631DE" w:rsidP="00A63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1DE" w:rsidRDefault="00A631DE" w:rsidP="00A63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1DE" w:rsidRPr="008622B7" w:rsidRDefault="006F4EF5" w:rsidP="00A631D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A631DE" w:rsidRPr="0024733A">
        <w:rPr>
          <w:rFonts w:ascii="Times New Roman" w:hAnsi="Times New Roman" w:cs="Times New Roman"/>
          <w:b/>
          <w:sz w:val="24"/>
          <w:szCs w:val="24"/>
        </w:rPr>
        <w:t>spółczynnik stechiometryczny</w:t>
      </w:r>
      <w:r w:rsidR="00A631DE" w:rsidRPr="0024733A">
        <w:rPr>
          <w:rFonts w:ascii="Times New Roman" w:hAnsi="Times New Roman" w:cs="Times New Roman"/>
          <w:sz w:val="24"/>
          <w:szCs w:val="24"/>
        </w:rPr>
        <w:t xml:space="preserve"> wskazuje liczbę atomów danego pierwiastka lub liczbę cząsteczek związku chemicznego. </w:t>
      </w:r>
      <w:r w:rsidR="00A631DE" w:rsidRPr="0024733A">
        <w:rPr>
          <w:rFonts w:ascii="Times New Roman" w:hAnsi="Times New Roman" w:cs="Times New Roman"/>
          <w:b/>
          <w:sz w:val="24"/>
          <w:szCs w:val="24"/>
        </w:rPr>
        <w:t>I</w:t>
      </w:r>
      <w:r w:rsidR="00A631DE" w:rsidRPr="0024733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ndeks stechiometryczny</w:t>
      </w:r>
      <w:r w:rsidR="00A631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oznacza</w:t>
      </w:r>
      <w:r w:rsidR="00A631DE" w:rsidRPr="002473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natomiast </w:t>
      </w:r>
      <w:r w:rsidR="00A631DE" w:rsidRPr="008622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liczba </w:t>
      </w:r>
      <w:hyperlink r:id="rId13" w:tooltip="Atom" w:history="1">
        <w:r w:rsidR="00A631DE" w:rsidRPr="008622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atomów</w:t>
        </w:r>
      </w:hyperlink>
      <w:r w:rsidR="00A631DE" w:rsidRPr="008622B7">
        <w:rPr>
          <w:rFonts w:ascii="Times New Roman" w:hAnsi="Times New Roman" w:cs="Times New Roman"/>
          <w:sz w:val="24"/>
          <w:szCs w:val="24"/>
          <w:shd w:val="clear" w:color="auto" w:fill="FFFFFF"/>
        </w:rPr>
        <w:t> danego </w:t>
      </w:r>
      <w:hyperlink r:id="rId14" w:tooltip="Pierwiastek chemiczny" w:history="1">
        <w:r w:rsidR="00A631DE" w:rsidRPr="008622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pierwiastka</w:t>
        </w:r>
      </w:hyperlink>
      <w:r w:rsidR="00A631DE" w:rsidRPr="008622B7">
        <w:rPr>
          <w:rFonts w:ascii="Times New Roman" w:hAnsi="Times New Roman" w:cs="Times New Roman"/>
          <w:sz w:val="24"/>
          <w:szCs w:val="24"/>
          <w:shd w:val="clear" w:color="auto" w:fill="FFFFFF"/>
        </w:rPr>
        <w:t> w jednej </w:t>
      </w:r>
      <w:hyperlink r:id="rId15" w:tooltip="Cząsteczka" w:history="1">
        <w:r w:rsidR="00A631DE" w:rsidRPr="008622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cząsteczce</w:t>
        </w:r>
      </w:hyperlink>
      <w:r w:rsidR="00A631DE" w:rsidRPr="008622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history="1">
        <w:r w:rsidR="00A631DE" w:rsidRPr="008622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substancji chemicznej</w:t>
        </w:r>
      </w:hyperlink>
      <w:r w:rsidR="00A631DE" w:rsidRPr="00862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631DE" w:rsidRPr="008622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Uzgodnienie reakcji chemicznej polega na dobraniu odpowiednich </w:t>
      </w:r>
      <w:r w:rsidR="00A631DE" w:rsidRPr="008622B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współczynników stechiometrycznych</w:t>
      </w:r>
      <w:r w:rsidR="00A631DE" w:rsidRPr="008622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A631DE" w:rsidRPr="008622B7" w:rsidRDefault="001E4E16" w:rsidP="00A631DE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622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r w:rsidRPr="008622B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Bardzo uważnie</w:t>
      </w:r>
      <w:r w:rsidRPr="008622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zapoznaj się z informacjami na str. 142-143 w podręczniku. Dowiesz się, jak zapisuje się równanie reakcji chemicznej. </w:t>
      </w:r>
    </w:p>
    <w:p w:rsidR="001E4E16" w:rsidRPr="008622B7" w:rsidRDefault="001E4E16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2B7">
        <w:rPr>
          <w:rFonts w:ascii="Times New Roman" w:hAnsi="Times New Roman" w:cs="Times New Roman"/>
          <w:sz w:val="24"/>
          <w:szCs w:val="24"/>
        </w:rPr>
        <w:t>4</w:t>
      </w:r>
      <w:r w:rsidR="00A631DE" w:rsidRPr="008622B7">
        <w:rPr>
          <w:rFonts w:ascii="Times New Roman" w:hAnsi="Times New Roman" w:cs="Times New Roman"/>
          <w:sz w:val="24"/>
          <w:szCs w:val="24"/>
        </w:rPr>
        <w:t xml:space="preserve">. Obejrzyj film </w:t>
      </w:r>
      <w:r w:rsidRPr="008622B7">
        <w:rPr>
          <w:rFonts w:ascii="Times New Roman" w:hAnsi="Times New Roman" w:cs="Times New Roman"/>
          <w:sz w:val="24"/>
          <w:szCs w:val="24"/>
        </w:rPr>
        <w:t xml:space="preserve">w celu uzupełnienia wiadomości. </w:t>
      </w:r>
    </w:p>
    <w:p w:rsidR="00430364" w:rsidRPr="008622B7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622B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</w:t>
        </w:r>
        <w:r w:rsidRPr="008622B7">
          <w:rPr>
            <w:rStyle w:val="Hipercze"/>
            <w:rFonts w:ascii="Times New Roman" w:hAnsi="Times New Roman" w:cs="Times New Roman"/>
            <w:sz w:val="24"/>
            <w:szCs w:val="24"/>
          </w:rPr>
          <w:t>t</w:t>
        </w:r>
        <w:r w:rsidRPr="008622B7">
          <w:rPr>
            <w:rStyle w:val="Hipercze"/>
            <w:rFonts w:ascii="Times New Roman" w:hAnsi="Times New Roman" w:cs="Times New Roman"/>
            <w:sz w:val="24"/>
            <w:szCs w:val="24"/>
          </w:rPr>
          <w:t>ch?v=z</w:t>
        </w:r>
        <w:r w:rsidRPr="008622B7">
          <w:rPr>
            <w:rStyle w:val="Hipercze"/>
            <w:rFonts w:ascii="Times New Roman" w:hAnsi="Times New Roman" w:cs="Times New Roman"/>
            <w:sz w:val="24"/>
            <w:szCs w:val="24"/>
          </w:rPr>
          <w:t>I</w:t>
        </w:r>
        <w:r w:rsidRPr="008622B7">
          <w:rPr>
            <w:rStyle w:val="Hipercze"/>
            <w:rFonts w:ascii="Times New Roman" w:hAnsi="Times New Roman" w:cs="Times New Roman"/>
            <w:sz w:val="24"/>
            <w:szCs w:val="24"/>
          </w:rPr>
          <w:t>6JvcMOG-E</w:t>
        </w:r>
      </w:hyperlink>
    </w:p>
    <w:p w:rsidR="006F4EF5" w:rsidRPr="008622B7" w:rsidRDefault="00430364" w:rsidP="00430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B7">
        <w:rPr>
          <w:rFonts w:ascii="Times New Roman" w:hAnsi="Times New Roman" w:cs="Times New Roman"/>
          <w:sz w:val="24"/>
          <w:szCs w:val="24"/>
        </w:rPr>
        <w:t>5</w:t>
      </w:r>
      <w:r w:rsidR="006F4EF5" w:rsidRPr="008622B7">
        <w:rPr>
          <w:rFonts w:ascii="Times New Roman" w:hAnsi="Times New Roman" w:cs="Times New Roman"/>
          <w:sz w:val="24"/>
          <w:szCs w:val="24"/>
        </w:rPr>
        <w:t xml:space="preserve">. </w:t>
      </w:r>
      <w:r w:rsidRPr="00616C49">
        <w:rPr>
          <w:rFonts w:ascii="Times New Roman" w:hAnsi="Times New Roman" w:cs="Times New Roman"/>
          <w:b/>
          <w:sz w:val="24"/>
          <w:szCs w:val="24"/>
        </w:rPr>
        <w:t>Uważnie przyjrzyj</w:t>
      </w:r>
      <w:r w:rsidRPr="008622B7">
        <w:rPr>
          <w:rFonts w:ascii="Times New Roman" w:hAnsi="Times New Roman" w:cs="Times New Roman"/>
          <w:sz w:val="24"/>
          <w:szCs w:val="24"/>
        </w:rPr>
        <w:t xml:space="preserve"> się przykładowi 32 na str. 144 w podręczniku. Samodzielnie uzgodnij równanie reakcji, a następnie sprawdź odpowiedź. </w:t>
      </w:r>
    </w:p>
    <w:p w:rsidR="008622B7" w:rsidRPr="008622B7" w:rsidRDefault="008622B7" w:rsidP="00430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64" w:rsidRDefault="008622B7" w:rsidP="004303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Praktyczne wskazówki dotyczące </w:t>
      </w:r>
      <w:r w:rsidR="00FE3F2F">
        <w:rPr>
          <w:rFonts w:ascii="Times New Roman" w:hAnsi="Times New Roman" w:cs="Times New Roman"/>
          <w:b/>
          <w:i/>
          <w:sz w:val="24"/>
          <w:szCs w:val="24"/>
        </w:rPr>
        <w:t>uzgadniania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równań chemicznych. </w:t>
      </w:r>
    </w:p>
    <w:p w:rsidR="008622B7" w:rsidRDefault="008622B7" w:rsidP="004303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Strzałka dzieli równanie na część prawą i lewą. </w:t>
      </w:r>
    </w:p>
    <w:p w:rsidR="008622B7" w:rsidRPr="008622B7" w:rsidRDefault="008622B7" w:rsidP="004303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Liczba atomów po prawej stronie musi być równa liczbie atomów po lewej stronie. </w:t>
      </w:r>
    </w:p>
    <w:p w:rsidR="00430364" w:rsidRPr="008622B7" w:rsidRDefault="008622B7" w:rsidP="004303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622B7">
        <w:rPr>
          <w:rFonts w:ascii="Times New Roman" w:hAnsi="Times New Roman" w:cs="Times New Roman"/>
          <w:b/>
          <w:i/>
          <w:sz w:val="24"/>
          <w:szCs w:val="24"/>
        </w:rPr>
        <w:t>. Liczba w prawym</w:t>
      </w:r>
      <w:r w:rsidR="00430364" w:rsidRPr="008622B7">
        <w:rPr>
          <w:rFonts w:ascii="Times New Roman" w:hAnsi="Times New Roman" w:cs="Times New Roman"/>
          <w:b/>
          <w:i/>
          <w:sz w:val="24"/>
          <w:szCs w:val="24"/>
        </w:rPr>
        <w:t xml:space="preserve"> dolny rogu pod symbolem pierwiastka oznacza liczbę jego atomów, np.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zapis </w:t>
      </w:r>
      <w:r w:rsidR="00430364" w:rsidRPr="008622B7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430364" w:rsidRPr="008622B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430364" w:rsidRPr="008622B7">
        <w:rPr>
          <w:rFonts w:ascii="Times New Roman" w:hAnsi="Times New Roman" w:cs="Times New Roman"/>
          <w:b/>
          <w:i/>
          <w:sz w:val="24"/>
          <w:szCs w:val="24"/>
        </w:rPr>
        <w:t xml:space="preserve"> oznacza dwa atomy tlenu. </w:t>
      </w:r>
    </w:p>
    <w:p w:rsidR="008622B7" w:rsidRPr="008622B7" w:rsidRDefault="008622B7" w:rsidP="004303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622B7">
        <w:rPr>
          <w:rFonts w:ascii="Times New Roman" w:hAnsi="Times New Roman" w:cs="Times New Roman"/>
          <w:b/>
          <w:i/>
          <w:sz w:val="24"/>
          <w:szCs w:val="24"/>
        </w:rPr>
        <w:t xml:space="preserve">. Brak liczby pod symbolem pierwiastka oznacza jeden atom, np. S – jeden atom siarki. </w:t>
      </w:r>
    </w:p>
    <w:p w:rsidR="00430364" w:rsidRPr="008622B7" w:rsidRDefault="008622B7" w:rsidP="00430364">
      <w:pPr>
        <w:spacing w:after="0" w:line="240" w:lineRule="auto"/>
        <w:rPr>
          <w:rStyle w:val="Odwiedzoneczeinternetowe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30364" w:rsidRPr="008622B7">
        <w:rPr>
          <w:rFonts w:ascii="Times New Roman" w:hAnsi="Times New Roman" w:cs="Times New Roman"/>
          <w:b/>
          <w:i/>
          <w:sz w:val="24"/>
          <w:szCs w:val="24"/>
        </w:rPr>
        <w:t xml:space="preserve">. Duża liczba (współczynnik stechiometryczny) </w:t>
      </w:r>
      <w:r>
        <w:rPr>
          <w:rFonts w:ascii="Times New Roman" w:hAnsi="Times New Roman" w:cs="Times New Roman"/>
          <w:b/>
          <w:i/>
          <w:sz w:val="24"/>
          <w:szCs w:val="24"/>
        </w:rPr>
        <w:t>wymnaża dolne małe</w:t>
      </w:r>
      <w:r w:rsidRPr="00862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0364" w:rsidRPr="008622B7">
        <w:rPr>
          <w:rFonts w:ascii="Times New Roman" w:hAnsi="Times New Roman" w:cs="Times New Roman"/>
          <w:b/>
          <w:i/>
          <w:sz w:val="24"/>
          <w:szCs w:val="24"/>
        </w:rPr>
        <w:t xml:space="preserve">pod symbolami pierwiastków, np. </w:t>
      </w:r>
      <w:r w:rsidRPr="008622B7">
        <w:rPr>
          <w:rStyle w:val="Odwiedzoneczeinternetowe"/>
          <w:rFonts w:ascii="Times New Roman" w:hAnsi="Times New Roman" w:cs="Times New Roman"/>
          <w:b/>
          <w:i/>
          <w:sz w:val="24"/>
          <w:szCs w:val="24"/>
          <w:u w:val="none"/>
        </w:rPr>
        <w:t xml:space="preserve"> </w:t>
      </w:r>
      <w:r w:rsidRPr="008622B7">
        <w:rPr>
          <w:rStyle w:val="Odwiedzoneczeinternetowe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zapis</w:t>
      </w:r>
      <w:r w:rsidRPr="008622B7">
        <w:rPr>
          <w:rStyle w:val="Odwiedzoneczeinternetowe"/>
          <w:rFonts w:ascii="Times New Roman" w:hAnsi="Times New Roman" w:cs="Times New Roman"/>
          <w:b/>
          <w:i/>
          <w:sz w:val="24"/>
          <w:szCs w:val="24"/>
          <w:u w:val="none"/>
        </w:rPr>
        <w:t xml:space="preserve"> </w:t>
      </w:r>
      <w:r w:rsidRPr="008622B7">
        <w:rPr>
          <w:rStyle w:val="Odwiedzoneczeinternetowe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2 S</w:t>
      </w:r>
      <w:r w:rsidR="00430364" w:rsidRPr="008622B7">
        <w:rPr>
          <w:rStyle w:val="Odwiedzoneczeinternetowe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O</w:t>
      </w:r>
      <w:r w:rsidR="00430364" w:rsidRPr="008622B7">
        <w:rPr>
          <w:rStyle w:val="Odwiedzoneczeinternetowe"/>
          <w:rFonts w:ascii="Times New Roman" w:hAnsi="Times New Roman" w:cs="Times New Roman"/>
          <w:b/>
          <w:i/>
          <w:color w:val="auto"/>
          <w:sz w:val="24"/>
          <w:szCs w:val="24"/>
          <w:u w:val="none"/>
          <w:vertAlign w:val="subscript"/>
        </w:rPr>
        <w:t>2</w:t>
      </w:r>
      <w:r w:rsidRPr="008622B7">
        <w:rPr>
          <w:rStyle w:val="Odwiedzoneczeinternetowe"/>
          <w:rFonts w:ascii="Times New Roman" w:hAnsi="Times New Roman" w:cs="Times New Roman"/>
          <w:b/>
          <w:i/>
          <w:color w:val="auto"/>
          <w:sz w:val="24"/>
          <w:szCs w:val="24"/>
          <w:u w:val="none"/>
          <w:vertAlign w:val="subscript"/>
        </w:rPr>
        <w:t xml:space="preserve"> </w:t>
      </w:r>
      <w:r w:rsidRPr="008622B7">
        <w:rPr>
          <w:rStyle w:val="Odwiedzoneczeinternetowe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oznacza dwa atomy siarki, cztery atomy tlenu (duże dwa razy małe dwa). </w:t>
      </w:r>
    </w:p>
    <w:p w:rsidR="008622B7" w:rsidRPr="008622B7" w:rsidRDefault="008622B7" w:rsidP="00862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B7">
        <w:rPr>
          <w:rFonts w:ascii="Times New Roman" w:hAnsi="Times New Roman" w:cs="Times New Roman"/>
          <w:sz w:val="24"/>
          <w:szCs w:val="24"/>
        </w:rPr>
        <w:t xml:space="preserve">6. </w:t>
      </w:r>
      <w:r w:rsidRPr="00616C49">
        <w:rPr>
          <w:rFonts w:ascii="Times New Roman" w:hAnsi="Times New Roman" w:cs="Times New Roman"/>
          <w:b/>
          <w:sz w:val="24"/>
          <w:szCs w:val="24"/>
        </w:rPr>
        <w:t xml:space="preserve">Uważnie przyjrzyj </w:t>
      </w:r>
      <w:r>
        <w:rPr>
          <w:rFonts w:ascii="Times New Roman" w:hAnsi="Times New Roman" w:cs="Times New Roman"/>
          <w:sz w:val="24"/>
          <w:szCs w:val="24"/>
        </w:rPr>
        <w:t>się przykładowi 3</w:t>
      </w:r>
      <w:r w:rsidRPr="008622B7">
        <w:rPr>
          <w:rFonts w:ascii="Times New Roman" w:hAnsi="Times New Roman" w:cs="Times New Roman"/>
          <w:sz w:val="24"/>
          <w:szCs w:val="24"/>
        </w:rPr>
        <w:t xml:space="preserve">2 na str. 144 w podręczniku. Samodzielnie uzgodnij równanie reakcji, a następnie sprawdź odpowiedź. </w:t>
      </w:r>
    </w:p>
    <w:p w:rsidR="008622B7" w:rsidRPr="008622B7" w:rsidRDefault="008622B7" w:rsidP="00430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1DE" w:rsidRPr="008622B7" w:rsidRDefault="008622B7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31DE" w:rsidRPr="008622B7">
        <w:rPr>
          <w:rFonts w:ascii="Times New Roman" w:hAnsi="Times New Roman" w:cs="Times New Roman"/>
          <w:sz w:val="24"/>
          <w:szCs w:val="24"/>
        </w:rPr>
        <w:t>. Dobierz współczynniki stechiometryczne w równaniach z linku. Zapisz wszytko w zeszycie.</w:t>
      </w:r>
    </w:p>
    <w:p w:rsidR="00A631DE" w:rsidRPr="008622B7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622B7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https://drive.google.com/file/d/19yt1OHaVuws1X6n84SHPz1suPtKwLsEV/view?usp=sharing</w:t>
        </w:r>
      </w:hyperlink>
    </w:p>
    <w:p w:rsidR="00A631DE" w:rsidRPr="008622B7" w:rsidRDefault="00A631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90B" w:rsidRDefault="00BA690B" w:rsidP="00BA690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8</w:t>
      </w:r>
      <w:r w:rsidR="00A631DE" w:rsidRPr="008622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Wyślij rozwiązania w formie „zbiorówki” z całego tygodnia w terminie do 28 kwietnia na adres mailowy </w:t>
      </w:r>
      <w:hyperlink r:id="rId19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BA690B" w:rsidRPr="008622B7" w:rsidRDefault="00BA690B" w:rsidP="00BA6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081" w:rsidRDefault="00C95081" w:rsidP="009E60A7">
      <w:pPr>
        <w:rPr>
          <w:rFonts w:ascii="Times New Roman" w:hAnsi="Times New Roman" w:cs="Times New Roman"/>
          <w:sz w:val="24"/>
          <w:szCs w:val="24"/>
        </w:rPr>
      </w:pPr>
    </w:p>
    <w:p w:rsidR="003818EC" w:rsidRPr="00923CD9" w:rsidRDefault="006F22E1" w:rsidP="0038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 </w:t>
      </w:r>
      <w:r w:rsidR="003818EC">
        <w:rPr>
          <w:rFonts w:ascii="Times New Roman" w:hAnsi="Times New Roman" w:cs="Times New Roman"/>
          <w:b/>
          <w:sz w:val="24"/>
          <w:szCs w:val="24"/>
          <w:highlight w:val="green"/>
        </w:rPr>
        <w:t>KL. 8</w:t>
      </w:r>
      <w:r w:rsidR="003818EC"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CHEMIA</w:t>
      </w:r>
    </w:p>
    <w:p w:rsidR="004F2ABE" w:rsidRPr="00A631DE" w:rsidRDefault="004F2ABE" w:rsidP="004F2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A631DE">
        <w:rPr>
          <w:rFonts w:ascii="Times New Roman" w:hAnsi="Times New Roman" w:cs="Times New Roman"/>
          <w:sz w:val="24"/>
          <w:szCs w:val="24"/>
        </w:rPr>
        <w:t>.04.2020 r.</w:t>
      </w:r>
    </w:p>
    <w:p w:rsidR="004F2ABE" w:rsidRDefault="004F2ABE" w:rsidP="004F2A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Porównanie właściwości alkanów, alkenów i alkinów</w:t>
      </w: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882ACE" w:rsidRDefault="00882ACE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Cele lekcji:</w:t>
      </w:r>
    </w:p>
    <w:p w:rsidR="00882ACE" w:rsidRDefault="00882ACE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Porównam budowę i właściwości węglowodorów nasyconych i nienasyconych. </w:t>
      </w:r>
    </w:p>
    <w:p w:rsidR="00882ACE" w:rsidRDefault="00882ACE" w:rsidP="00882ACE">
      <w:pPr>
        <w:spacing w:after="0" w:line="240" w:lineRule="auto"/>
      </w:pPr>
    </w:p>
    <w:p w:rsidR="00882ACE" w:rsidRDefault="00882ACE" w:rsidP="0088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Znasz już budowę i właściwości węglowodorów. Wiesz także, że ich  naturalnymi źródłami są surowce energetyczne, m. in. ropa naftowa i gaz ziemny. Węglowodory występują także w Twojej kuchni m. in. w olejkach zawartych w skórkach owoców cytrusowych, np. pomarańczy  i cytryn. Nierozpuszczalne w wodzie węglowodory chronią owoce przed wysychaniem, gdyż tworzą na ich powierzchni powłokę, która zapobiega wyparowywaniu wody. Dzisiaj przyszedł czas na </w:t>
      </w:r>
      <w:bookmarkStart w:id="1" w:name="__DdeLink__143_1890104155"/>
      <w:r>
        <w:rPr>
          <w:rFonts w:ascii="Times New Roman" w:hAnsi="Times New Roman" w:cs="Times New Roman"/>
          <w:sz w:val="24"/>
          <w:szCs w:val="24"/>
        </w:rPr>
        <w:t>porównanie poszczególnych grup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węglowodorów. </w:t>
      </w:r>
    </w:p>
    <w:p w:rsidR="00882ACE" w:rsidRDefault="00882ACE" w:rsidP="00882ACE">
      <w:pPr>
        <w:spacing w:after="0" w:line="240" w:lineRule="auto"/>
      </w:pPr>
    </w:p>
    <w:p w:rsidR="00882ACE" w:rsidRDefault="00882ACE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882ACE" w:rsidRDefault="00882ACE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 do zeszytu temat i cel lekcji.</w:t>
      </w:r>
    </w:p>
    <w:p w:rsidR="00882ACE" w:rsidRDefault="00882ACE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Przeczytaj w podręcz</w:t>
      </w:r>
      <w:r w:rsidR="00616C49">
        <w:rPr>
          <w:rFonts w:ascii="Times New Roman" w:hAnsi="Times New Roman" w:cs="Times New Roman"/>
          <w:sz w:val="24"/>
          <w:szCs w:val="24"/>
        </w:rPr>
        <w:t>niku temat  (str. 131-132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82ACE" w:rsidRPr="00616C49" w:rsidRDefault="00882ACE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16C49">
        <w:rPr>
          <w:rFonts w:ascii="Times New Roman" w:hAnsi="Times New Roman" w:cs="Times New Roman"/>
          <w:sz w:val="24"/>
          <w:szCs w:val="24"/>
        </w:rPr>
        <w:t xml:space="preserve">Na podstawie informacji tam zawartych uzupełnij tabelę z linku poniżej. </w:t>
      </w:r>
      <w:hyperlink r:id="rId20" w:history="1">
        <w:r w:rsidRPr="00616C49">
          <w:rPr>
            <w:rStyle w:val="Hipercze"/>
            <w:rFonts w:ascii="Times New Roman" w:hAnsi="Times New Roman" w:cs="Times New Roman"/>
            <w:sz w:val="24"/>
            <w:szCs w:val="24"/>
          </w:rPr>
          <w:t>https://drive.goo</w:t>
        </w:r>
        <w:r w:rsidRPr="00616C49">
          <w:rPr>
            <w:rStyle w:val="Hipercze"/>
            <w:rFonts w:ascii="Times New Roman" w:hAnsi="Times New Roman" w:cs="Times New Roman"/>
            <w:sz w:val="24"/>
            <w:szCs w:val="24"/>
          </w:rPr>
          <w:t>g</w:t>
        </w:r>
        <w:r w:rsidRPr="00616C49">
          <w:rPr>
            <w:rStyle w:val="Hipercze"/>
            <w:rFonts w:ascii="Times New Roman" w:hAnsi="Times New Roman" w:cs="Times New Roman"/>
            <w:sz w:val="24"/>
            <w:szCs w:val="24"/>
          </w:rPr>
          <w:t>le.com/file/d/1BMhqqZCU__IDuuo_iSMJ4v</w:t>
        </w:r>
        <w:r w:rsidRPr="00616C49">
          <w:rPr>
            <w:rStyle w:val="Hipercze"/>
            <w:rFonts w:ascii="Times New Roman" w:hAnsi="Times New Roman" w:cs="Times New Roman"/>
            <w:sz w:val="24"/>
            <w:szCs w:val="24"/>
          </w:rPr>
          <w:t>W</w:t>
        </w:r>
        <w:r w:rsidRPr="00616C49">
          <w:rPr>
            <w:rStyle w:val="Hipercze"/>
            <w:rFonts w:ascii="Times New Roman" w:hAnsi="Times New Roman" w:cs="Times New Roman"/>
            <w:sz w:val="24"/>
            <w:szCs w:val="24"/>
          </w:rPr>
          <w:t>7kkQdBinb/view?u</w:t>
        </w:r>
        <w:r w:rsidRPr="00616C49">
          <w:rPr>
            <w:rStyle w:val="Hipercze"/>
            <w:rFonts w:ascii="Times New Roman" w:hAnsi="Times New Roman" w:cs="Times New Roman"/>
            <w:sz w:val="24"/>
            <w:szCs w:val="24"/>
          </w:rPr>
          <w:t>s</w:t>
        </w:r>
        <w:r w:rsidRPr="00616C49">
          <w:rPr>
            <w:rStyle w:val="Hipercze"/>
            <w:rFonts w:ascii="Times New Roman" w:hAnsi="Times New Roman" w:cs="Times New Roman"/>
            <w:sz w:val="24"/>
            <w:szCs w:val="24"/>
          </w:rPr>
          <w:t>p=sharing</w:t>
        </w:r>
      </w:hyperlink>
    </w:p>
    <w:p w:rsidR="00616C49" w:rsidRDefault="00616C49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92">
        <w:rPr>
          <w:rFonts w:ascii="Times New Roman" w:hAnsi="Times New Roman" w:cs="Times New Roman"/>
          <w:sz w:val="24"/>
          <w:szCs w:val="24"/>
        </w:rPr>
        <w:t xml:space="preserve">4. </w:t>
      </w:r>
      <w:r w:rsidR="00235192" w:rsidRPr="00235192">
        <w:rPr>
          <w:rFonts w:ascii="Times New Roman" w:hAnsi="Times New Roman" w:cs="Times New Roman"/>
          <w:sz w:val="24"/>
          <w:szCs w:val="24"/>
        </w:rPr>
        <w:t xml:space="preserve"> Wykonaj zad. 46, 47 i 48 z zeszytu ćwiczeń </w:t>
      </w:r>
      <w:r w:rsidR="00235192">
        <w:rPr>
          <w:rFonts w:ascii="Times New Roman" w:hAnsi="Times New Roman" w:cs="Times New Roman"/>
          <w:sz w:val="24"/>
          <w:szCs w:val="24"/>
        </w:rPr>
        <w:t>na</w:t>
      </w:r>
      <w:r w:rsidR="00235192" w:rsidRPr="00235192">
        <w:rPr>
          <w:rFonts w:ascii="Times New Roman" w:hAnsi="Times New Roman" w:cs="Times New Roman"/>
          <w:sz w:val="24"/>
          <w:szCs w:val="24"/>
        </w:rPr>
        <w:t xml:space="preserve"> str. 73. Jeśli nie masz ćwiczeń</w:t>
      </w:r>
      <w:r w:rsidR="00235192">
        <w:rPr>
          <w:rFonts w:ascii="Times New Roman" w:hAnsi="Times New Roman" w:cs="Times New Roman"/>
          <w:sz w:val="24"/>
          <w:szCs w:val="24"/>
        </w:rPr>
        <w:t>,</w:t>
      </w:r>
      <w:r w:rsidR="00235192" w:rsidRPr="00235192">
        <w:rPr>
          <w:rFonts w:ascii="Times New Roman" w:hAnsi="Times New Roman" w:cs="Times New Roman"/>
          <w:sz w:val="24"/>
          <w:szCs w:val="24"/>
        </w:rPr>
        <w:t xml:space="preserve"> poniżej zamieszczam link do zadań. W zeszycie zapisz pełne odpowiedzi. </w:t>
      </w:r>
    </w:p>
    <w:p w:rsidR="00FE3F2F" w:rsidRDefault="00FE3F2F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757613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https://drive.google.com/file/d/1w3gcEiZoNZnDCbcC7wDeMq6Kc405Gwrf/view?usp=sharing</w:t>
        </w:r>
      </w:hyperlink>
    </w:p>
    <w:p w:rsidR="00FE3F2F" w:rsidRDefault="00FE3F2F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192" w:rsidRDefault="00235192" w:rsidP="0023519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5. Wyślij rozwiązania w formie „zbiorówki” z całego tygodnia w terminie do 28 kwietnia na adres mailowy </w:t>
      </w:r>
      <w:hyperlink r:id="rId22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235192" w:rsidRDefault="00235192" w:rsidP="00235192">
      <w:pPr>
        <w:spacing w:after="0" w:line="240" w:lineRule="auto"/>
      </w:pPr>
    </w:p>
    <w:p w:rsidR="00235192" w:rsidRPr="00235192" w:rsidRDefault="00235192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92">
        <w:rPr>
          <w:rFonts w:ascii="Times New Roman" w:hAnsi="Times New Roman" w:cs="Times New Roman"/>
          <w:sz w:val="24"/>
          <w:szCs w:val="24"/>
        </w:rPr>
        <w:t>23.04.2020 r.</w:t>
      </w:r>
    </w:p>
    <w:p w:rsidR="00235192" w:rsidRDefault="00235192" w:rsidP="00235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Powtórzenie wiadomości o  węglowodorach. </w:t>
      </w:r>
    </w:p>
    <w:p w:rsidR="00235192" w:rsidRDefault="00235192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35192" w:rsidRPr="00F322FE" w:rsidRDefault="00235192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2FE">
        <w:rPr>
          <w:rFonts w:ascii="Times New Roman" w:hAnsi="Times New Roman" w:cs="Times New Roman"/>
          <w:sz w:val="24"/>
          <w:szCs w:val="24"/>
          <w:u w:val="single"/>
        </w:rPr>
        <w:t>Cele lekcji:</w:t>
      </w:r>
    </w:p>
    <w:p w:rsidR="00235192" w:rsidRPr="00F322FE" w:rsidRDefault="00235192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FE">
        <w:rPr>
          <w:rFonts w:ascii="Times New Roman" w:hAnsi="Times New Roman" w:cs="Times New Roman"/>
          <w:sz w:val="24"/>
          <w:szCs w:val="24"/>
        </w:rPr>
        <w:t xml:space="preserve">1. Porównam budowę i właściwości węglowodorów nasyconych i nienasyconych. </w:t>
      </w:r>
    </w:p>
    <w:p w:rsidR="00235192" w:rsidRPr="00F322FE" w:rsidRDefault="00235192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192" w:rsidRPr="00F322FE" w:rsidRDefault="00235192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F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235192" w:rsidRPr="00F322FE" w:rsidRDefault="00235192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FE">
        <w:rPr>
          <w:rFonts w:ascii="Times New Roman" w:hAnsi="Times New Roman" w:cs="Times New Roman"/>
          <w:sz w:val="24"/>
          <w:szCs w:val="24"/>
        </w:rPr>
        <w:t>1. Przepisz do zeszytu temat i cel lekcji</w:t>
      </w:r>
    </w:p>
    <w:p w:rsidR="00235192" w:rsidRPr="00F322FE" w:rsidRDefault="00235192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FE">
        <w:rPr>
          <w:rFonts w:ascii="Times New Roman" w:hAnsi="Times New Roman" w:cs="Times New Roman"/>
          <w:sz w:val="24"/>
          <w:szCs w:val="24"/>
        </w:rPr>
        <w:t>2. W celu powtórzenia wiadomości o węglowodorach obejrzyj film:</w:t>
      </w:r>
    </w:p>
    <w:p w:rsidR="00235192" w:rsidRPr="00F322FE" w:rsidRDefault="00235192" w:rsidP="00235192">
      <w:pPr>
        <w:spacing w:after="0" w:line="240" w:lineRule="auto"/>
        <w:rPr>
          <w:rStyle w:val="czeinternetowe"/>
          <w:rFonts w:ascii="Times New Roman" w:hAnsi="Times New Roman" w:cs="Times New Roman"/>
          <w:sz w:val="24"/>
          <w:szCs w:val="24"/>
        </w:rPr>
      </w:pPr>
      <w:hyperlink r:id="rId23">
        <w:r w:rsidRPr="00F322FE">
          <w:rPr>
            <w:rStyle w:val="czeinternetowe"/>
            <w:rFonts w:ascii="Times New Roman" w:hAnsi="Times New Roman" w:cs="Times New Roman"/>
            <w:sz w:val="24"/>
            <w:szCs w:val="24"/>
          </w:rPr>
          <w:t>https://www.youtube.c</w:t>
        </w:r>
        <w:r w:rsidRPr="00F322FE">
          <w:rPr>
            <w:rStyle w:val="czeinternetowe"/>
            <w:rFonts w:ascii="Times New Roman" w:hAnsi="Times New Roman" w:cs="Times New Roman"/>
            <w:sz w:val="24"/>
            <w:szCs w:val="24"/>
          </w:rPr>
          <w:t>o</w:t>
        </w:r>
        <w:r w:rsidRPr="00F322FE">
          <w:rPr>
            <w:rStyle w:val="czeinternetowe"/>
            <w:rFonts w:ascii="Times New Roman" w:hAnsi="Times New Roman" w:cs="Times New Roman"/>
            <w:sz w:val="24"/>
            <w:szCs w:val="24"/>
          </w:rPr>
          <w:t>m/watch?v=w</w:t>
        </w:r>
        <w:r w:rsidRPr="00F322FE">
          <w:rPr>
            <w:rStyle w:val="czeinternetowe"/>
            <w:rFonts w:ascii="Times New Roman" w:hAnsi="Times New Roman" w:cs="Times New Roman"/>
            <w:sz w:val="24"/>
            <w:szCs w:val="24"/>
          </w:rPr>
          <w:t>z</w:t>
        </w:r>
        <w:r w:rsidRPr="00F322FE">
          <w:rPr>
            <w:rStyle w:val="czeinternetowe"/>
            <w:rFonts w:ascii="Times New Roman" w:hAnsi="Times New Roman" w:cs="Times New Roman"/>
            <w:sz w:val="24"/>
            <w:szCs w:val="24"/>
          </w:rPr>
          <w:t>gpjGX9pus&amp;t=1246s</w:t>
        </w:r>
      </w:hyperlink>
    </w:p>
    <w:p w:rsidR="00235192" w:rsidRPr="00F322FE" w:rsidRDefault="00235192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FE">
        <w:rPr>
          <w:rFonts w:ascii="Times New Roman" w:hAnsi="Times New Roman" w:cs="Times New Roman"/>
          <w:sz w:val="24"/>
          <w:szCs w:val="24"/>
        </w:rPr>
        <w:t xml:space="preserve">3. </w:t>
      </w:r>
      <w:r w:rsidR="008B7836" w:rsidRPr="00F322FE">
        <w:rPr>
          <w:rFonts w:ascii="Times New Roman" w:hAnsi="Times New Roman" w:cs="Times New Roman"/>
          <w:sz w:val="24"/>
          <w:szCs w:val="24"/>
        </w:rPr>
        <w:t xml:space="preserve">Wykonaj w ćwiczeniach zadania </w:t>
      </w:r>
      <w:r w:rsidR="00F322FE" w:rsidRPr="00F322FE">
        <w:rPr>
          <w:rFonts w:ascii="Times New Roman" w:hAnsi="Times New Roman" w:cs="Times New Roman"/>
          <w:sz w:val="24"/>
          <w:szCs w:val="24"/>
        </w:rPr>
        <w:t xml:space="preserve">1-9 </w:t>
      </w:r>
      <w:r w:rsidR="008B7836" w:rsidRPr="00F322FE">
        <w:rPr>
          <w:rFonts w:ascii="Times New Roman" w:hAnsi="Times New Roman" w:cs="Times New Roman"/>
          <w:sz w:val="24"/>
          <w:szCs w:val="24"/>
        </w:rPr>
        <w:t xml:space="preserve">na str. 75 </w:t>
      </w:r>
      <w:r w:rsidR="00F322FE" w:rsidRPr="00F322FE">
        <w:rPr>
          <w:rFonts w:ascii="Times New Roman" w:hAnsi="Times New Roman" w:cs="Times New Roman"/>
          <w:sz w:val="24"/>
          <w:szCs w:val="24"/>
        </w:rPr>
        <w:t xml:space="preserve">i 76. Zadanie 10 na str. 76 jest dla osób chętnych (na ocenę). </w:t>
      </w:r>
    </w:p>
    <w:p w:rsidR="00F322FE" w:rsidRPr="00F322FE" w:rsidRDefault="00F322FE" w:rsidP="0023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49" w:rsidRPr="00F322FE" w:rsidRDefault="00F322FE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F322FE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https://drive.google.com/file/d/1bFq</w:t>
        </w:r>
        <w:r w:rsidRPr="00F322FE">
          <w:rPr>
            <w:rStyle w:val="Hipercze"/>
            <w:rFonts w:ascii="Times New Roman" w:hAnsi="Times New Roman" w:cs="Times New Roman"/>
            <w:sz w:val="24"/>
            <w:szCs w:val="24"/>
          </w:rPr>
          <w:t>n</w:t>
        </w:r>
        <w:r w:rsidRPr="00F322FE">
          <w:rPr>
            <w:rStyle w:val="Hipercze"/>
            <w:rFonts w:ascii="Times New Roman" w:hAnsi="Times New Roman" w:cs="Times New Roman"/>
            <w:sz w:val="24"/>
            <w:szCs w:val="24"/>
          </w:rPr>
          <w:t>y_e1Jsb5kzzVSL1O2XIhR8z65Ooe/view?usp=sharing</w:t>
        </w:r>
      </w:hyperlink>
    </w:p>
    <w:p w:rsidR="00F322FE" w:rsidRPr="00F322FE" w:rsidRDefault="00F322FE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F322FE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</w:t>
        </w:r>
        <w:r w:rsidRPr="00F322FE">
          <w:rPr>
            <w:rStyle w:val="Hipercze"/>
            <w:rFonts w:ascii="Times New Roman" w:hAnsi="Times New Roman" w:cs="Times New Roman"/>
            <w:sz w:val="24"/>
            <w:szCs w:val="24"/>
          </w:rPr>
          <w:t>q</w:t>
        </w:r>
        <w:r w:rsidRPr="00F322FE">
          <w:rPr>
            <w:rStyle w:val="Hipercze"/>
            <w:rFonts w:ascii="Times New Roman" w:hAnsi="Times New Roman" w:cs="Times New Roman"/>
            <w:sz w:val="24"/>
            <w:szCs w:val="24"/>
          </w:rPr>
          <w:t>kV8dOXxyn2i31pbka55GpP3nDricPD2/view?usp=sharing</w:t>
        </w:r>
      </w:hyperlink>
    </w:p>
    <w:p w:rsidR="00F322FE" w:rsidRPr="00F322FE" w:rsidRDefault="00F322FE" w:rsidP="0088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FE" w:rsidRPr="00F322FE" w:rsidRDefault="00F322FE" w:rsidP="00F32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2FE">
        <w:rPr>
          <w:rFonts w:ascii="Times New Roman" w:hAnsi="Times New Roman" w:cs="Times New Roman"/>
          <w:sz w:val="24"/>
          <w:szCs w:val="24"/>
        </w:rPr>
        <w:t>4</w:t>
      </w:r>
      <w:r w:rsidR="00882ACE" w:rsidRPr="00F322FE">
        <w:rPr>
          <w:rFonts w:ascii="Times New Roman" w:hAnsi="Times New Roman" w:cs="Times New Roman"/>
          <w:sz w:val="24"/>
          <w:szCs w:val="24"/>
        </w:rPr>
        <w:t xml:space="preserve">. </w:t>
      </w:r>
      <w:r w:rsidRPr="00F322FE">
        <w:rPr>
          <w:rFonts w:ascii="Times New Roman" w:hAnsi="Times New Roman" w:cs="Times New Roman"/>
          <w:sz w:val="24"/>
          <w:szCs w:val="24"/>
        </w:rPr>
        <w:t xml:space="preserve">Wyślij rozwiązania w formie „zbiorówki” z całego tygodnia w terminie do 28 kwietnia na adres mailowy </w:t>
      </w:r>
      <w:hyperlink r:id="rId26">
        <w:r w:rsidRPr="00F322FE">
          <w:rPr>
            <w:rStyle w:val="czeinternetow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882ACE" w:rsidRDefault="00882ACE" w:rsidP="00F322FE">
      <w:pPr>
        <w:spacing w:after="0" w:line="240" w:lineRule="auto"/>
        <w:rPr>
          <w:rStyle w:val="czeinternetowe"/>
          <w:rFonts w:ascii="Times New Roman" w:hAnsi="Times New Roman" w:cs="Times New Roman"/>
          <w:sz w:val="24"/>
          <w:szCs w:val="24"/>
        </w:rPr>
      </w:pPr>
    </w:p>
    <w:p w:rsidR="00882ACE" w:rsidRPr="00655731" w:rsidRDefault="00882ACE" w:rsidP="004F2A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8EC" w:rsidRPr="006F22E1" w:rsidRDefault="003818EC">
      <w:pPr>
        <w:rPr>
          <w:rFonts w:ascii="Times New Roman" w:hAnsi="Times New Roman" w:cs="Times New Roman"/>
          <w:sz w:val="24"/>
          <w:szCs w:val="24"/>
        </w:rPr>
      </w:pPr>
    </w:p>
    <w:sectPr w:rsidR="003818EC" w:rsidRPr="006F22E1" w:rsidSect="00DB78B9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65" w:rsidRDefault="00704D65" w:rsidP="00502DD8">
      <w:pPr>
        <w:spacing w:after="0" w:line="240" w:lineRule="auto"/>
      </w:pPr>
      <w:r>
        <w:separator/>
      </w:r>
    </w:p>
  </w:endnote>
  <w:endnote w:type="continuationSeparator" w:id="0">
    <w:p w:rsidR="00704D65" w:rsidRDefault="00704D65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Condensed">
    <w:altName w:val="Arial"/>
    <w:charset w:val="0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97172"/>
      <w:docPartObj>
        <w:docPartGallery w:val="Page Numbers (Bottom of Page)"/>
        <w:docPartUnique/>
      </w:docPartObj>
    </w:sdtPr>
    <w:sdtContent>
      <w:p w:rsidR="00430364" w:rsidRDefault="00430364">
        <w:pPr>
          <w:pStyle w:val="Stopka"/>
          <w:jc w:val="right"/>
        </w:pPr>
        <w:fldSimple w:instr=" PAGE   \* MERGEFORMAT ">
          <w:r w:rsidR="00FE3F2F">
            <w:rPr>
              <w:noProof/>
            </w:rPr>
            <w:t>3</w:t>
          </w:r>
        </w:fldSimple>
      </w:p>
    </w:sdtContent>
  </w:sdt>
  <w:p w:rsidR="00430364" w:rsidRDefault="004303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65" w:rsidRDefault="00704D65" w:rsidP="00502DD8">
      <w:pPr>
        <w:spacing w:after="0" w:line="240" w:lineRule="auto"/>
      </w:pPr>
      <w:r>
        <w:separator/>
      </w:r>
    </w:p>
  </w:footnote>
  <w:footnote w:type="continuationSeparator" w:id="0">
    <w:p w:rsidR="00704D65" w:rsidRDefault="00704D65" w:rsidP="0050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03"/>
    <w:multiLevelType w:val="hybridMultilevel"/>
    <w:tmpl w:val="97C4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206"/>
    <w:multiLevelType w:val="hybridMultilevel"/>
    <w:tmpl w:val="BDF2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20746"/>
    <w:rsid w:val="00027D65"/>
    <w:rsid w:val="00035E60"/>
    <w:rsid w:val="0013585A"/>
    <w:rsid w:val="001551AB"/>
    <w:rsid w:val="001D67BD"/>
    <w:rsid w:val="001E4E16"/>
    <w:rsid w:val="001F3867"/>
    <w:rsid w:val="00202AA7"/>
    <w:rsid w:val="00235192"/>
    <w:rsid w:val="002355D6"/>
    <w:rsid w:val="0028327F"/>
    <w:rsid w:val="002B1BB3"/>
    <w:rsid w:val="003001C9"/>
    <w:rsid w:val="00315001"/>
    <w:rsid w:val="00334B10"/>
    <w:rsid w:val="003818EC"/>
    <w:rsid w:val="003C0277"/>
    <w:rsid w:val="003C6DFD"/>
    <w:rsid w:val="00410C0B"/>
    <w:rsid w:val="0041571A"/>
    <w:rsid w:val="00430364"/>
    <w:rsid w:val="0045030E"/>
    <w:rsid w:val="0047421C"/>
    <w:rsid w:val="00494985"/>
    <w:rsid w:val="00497AFE"/>
    <w:rsid w:val="004D0BC9"/>
    <w:rsid w:val="004E3D5A"/>
    <w:rsid w:val="004F2ABE"/>
    <w:rsid w:val="00502DD8"/>
    <w:rsid w:val="00537CC7"/>
    <w:rsid w:val="005611FE"/>
    <w:rsid w:val="005758BD"/>
    <w:rsid w:val="005A4CD4"/>
    <w:rsid w:val="005E7A73"/>
    <w:rsid w:val="006134A9"/>
    <w:rsid w:val="00616C49"/>
    <w:rsid w:val="00633A75"/>
    <w:rsid w:val="00665AA4"/>
    <w:rsid w:val="00691530"/>
    <w:rsid w:val="006A4530"/>
    <w:rsid w:val="006C37CB"/>
    <w:rsid w:val="006E3527"/>
    <w:rsid w:val="006F22E1"/>
    <w:rsid w:val="006F4EF5"/>
    <w:rsid w:val="00704D65"/>
    <w:rsid w:val="007F2AA2"/>
    <w:rsid w:val="00850182"/>
    <w:rsid w:val="008622B7"/>
    <w:rsid w:val="00882ACE"/>
    <w:rsid w:val="0088515B"/>
    <w:rsid w:val="008B7836"/>
    <w:rsid w:val="00903B1A"/>
    <w:rsid w:val="00923CD9"/>
    <w:rsid w:val="00931646"/>
    <w:rsid w:val="009371DA"/>
    <w:rsid w:val="009473FB"/>
    <w:rsid w:val="009716BF"/>
    <w:rsid w:val="00972453"/>
    <w:rsid w:val="0099050B"/>
    <w:rsid w:val="00990579"/>
    <w:rsid w:val="009B0CB0"/>
    <w:rsid w:val="009E0292"/>
    <w:rsid w:val="009E60A7"/>
    <w:rsid w:val="00A32207"/>
    <w:rsid w:val="00A631DE"/>
    <w:rsid w:val="00A758E0"/>
    <w:rsid w:val="00A94E5A"/>
    <w:rsid w:val="00A97996"/>
    <w:rsid w:val="00AB6E6B"/>
    <w:rsid w:val="00AC7C0B"/>
    <w:rsid w:val="00BA690B"/>
    <w:rsid w:val="00BB3455"/>
    <w:rsid w:val="00BC2E23"/>
    <w:rsid w:val="00C03451"/>
    <w:rsid w:val="00C10648"/>
    <w:rsid w:val="00C17DC0"/>
    <w:rsid w:val="00C229B4"/>
    <w:rsid w:val="00C95081"/>
    <w:rsid w:val="00CB1BD9"/>
    <w:rsid w:val="00CD3A28"/>
    <w:rsid w:val="00D17E26"/>
    <w:rsid w:val="00DB78B9"/>
    <w:rsid w:val="00DC690F"/>
    <w:rsid w:val="00E05BDF"/>
    <w:rsid w:val="00E628C6"/>
    <w:rsid w:val="00E73B31"/>
    <w:rsid w:val="00EE45A8"/>
    <w:rsid w:val="00F322FE"/>
    <w:rsid w:val="00F53278"/>
    <w:rsid w:val="00FA3DF5"/>
    <w:rsid w:val="00FE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0CB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5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1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081"/>
  </w:style>
  <w:style w:type="paragraph" w:styleId="Stopka">
    <w:name w:val="footer"/>
    <w:basedOn w:val="Normalny"/>
    <w:link w:val="StopkaZnak"/>
    <w:uiPriority w:val="99"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081"/>
  </w:style>
  <w:style w:type="character" w:customStyle="1" w:styleId="czeinternetowe">
    <w:name w:val="Łącze internetowe"/>
    <w:basedOn w:val="Domylnaczcionkaakapitu"/>
    <w:uiPriority w:val="99"/>
    <w:unhideWhenUsed/>
    <w:rsid w:val="004D0BC9"/>
    <w:rPr>
      <w:color w:val="0000FF"/>
      <w:u w:val="single"/>
    </w:rPr>
  </w:style>
  <w:style w:type="character" w:customStyle="1" w:styleId="Odwiedzoneczeinternetowe">
    <w:name w:val="Odwiedzone łącze internetowe"/>
    <w:rsid w:val="004D0BC9"/>
    <w:rPr>
      <w:color w:val="800000"/>
      <w:u w:val="single"/>
    </w:rPr>
  </w:style>
  <w:style w:type="paragraph" w:customStyle="1" w:styleId="PLANwymagania">
    <w:name w:val="PLAN_wymagania"/>
    <w:basedOn w:val="Normalny"/>
    <w:uiPriority w:val="99"/>
    <w:rsid w:val="00882ACE"/>
    <w:pPr>
      <w:tabs>
        <w:tab w:val="left" w:pos="170"/>
      </w:tabs>
      <w:suppressAutoHyphens/>
      <w:spacing w:after="0" w:line="254" w:lineRule="atLeast"/>
      <w:ind w:left="170" w:hanging="170"/>
      <w:textAlignment w:val="center"/>
    </w:pPr>
    <w:rPr>
      <w:rFonts w:ascii="AgendaPl RegularCondensed" w:eastAsia="Arial Unicode MS" w:hAnsi="AgendaPl RegularCondensed" w:cs="AgendaPl RegularCondensed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hgqEri0KA" TargetMode="External"/><Relationship Id="rId13" Type="http://schemas.openxmlformats.org/officeDocument/2006/relationships/hyperlink" Target="https://pl.wikipedia.org/wiki/Atom" TargetMode="External"/><Relationship Id="rId18" Type="http://schemas.openxmlformats.org/officeDocument/2006/relationships/hyperlink" Target="https://drive.google.com/file/d/19yt1OHaVuws1X6n84SHPz1suPtKwLsEV/view?usp=sharing" TargetMode="External"/><Relationship Id="rId26" Type="http://schemas.openxmlformats.org/officeDocument/2006/relationships/hyperlink" Target="mailto:annazaloga@o2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w3gcEiZoNZnDCbcC7wDeMq6Kc405Gwrf/view?usp=shar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zI6JvcMOG-E" TargetMode="External"/><Relationship Id="rId25" Type="http://schemas.openxmlformats.org/officeDocument/2006/relationships/hyperlink" Target="https://drive.google.com/file/d/1qkV8dOXxyn2i31pbka55GpP3nDricPD2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Substancja_chemiczna" TargetMode="External"/><Relationship Id="rId20" Type="http://schemas.openxmlformats.org/officeDocument/2006/relationships/hyperlink" Target="https://drive.google.com/file/d/1BMhqqZCU__IDuuo_iSMJ4vW7kkQdBinb/view?usp=shar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zaloga@o2.pl" TargetMode="External"/><Relationship Id="rId24" Type="http://schemas.openxmlformats.org/officeDocument/2006/relationships/hyperlink" Target="https://drive.google.com/file/d/1bFqny_e1Jsb5kzzVSL1O2XIhR8z65Ooe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Cz%C4%85steczka" TargetMode="External"/><Relationship Id="rId23" Type="http://schemas.openxmlformats.org/officeDocument/2006/relationships/hyperlink" Target="https://www.youtube.com/watch?v=wzgpjGX9pus&amp;t=1246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rive.google.com/open?id=1O5Bffis1vJdjUu13VsD_L4pQxlfirei8" TargetMode="External"/><Relationship Id="rId19" Type="http://schemas.openxmlformats.org/officeDocument/2006/relationships/hyperlink" Target="mailto:annazaloga@o2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EpIpAQ5qKc" TargetMode="External"/><Relationship Id="rId14" Type="http://schemas.openxmlformats.org/officeDocument/2006/relationships/hyperlink" Target="https://pl.wikipedia.org/wiki/Pierwiastek_chemiczny" TargetMode="External"/><Relationship Id="rId22" Type="http://schemas.openxmlformats.org/officeDocument/2006/relationships/hyperlink" Target="mailto:annazaloga@o2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90E9E-583B-4875-8DE3-825F9119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2020-03-24T10:40:00Z</dcterms:created>
  <dcterms:modified xsi:type="dcterms:W3CDTF">2020-04-19T11:47:00Z</dcterms:modified>
</cp:coreProperties>
</file>