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Klasa II  22.06. – 26.06.</w:t>
      </w:r>
    </w:p>
    <w:p>
      <w:pPr>
        <w:pStyle w:val="Normal"/>
        <w:rPr/>
      </w:pPr>
      <w:r>
        <w:rPr>
          <w:sz w:val="24"/>
          <w:szCs w:val="24"/>
        </w:rPr>
        <w:t>Krąg tematyczny: JUŻ WKRÓTCE LATO.</w:t>
      </w:r>
    </w:p>
    <w:p>
      <w:pPr>
        <w:pStyle w:val="Normal"/>
        <w:rPr/>
      </w:pPr>
      <w:r>
        <w:rPr>
          <w:sz w:val="24"/>
          <w:szCs w:val="24"/>
          <w:u w:val="single"/>
        </w:rPr>
        <w:t>Poniedziałek – 22.06.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Co możemy robić z tatą?</w:t>
      </w:r>
    </w:p>
    <w:p>
      <w:pPr>
        <w:pStyle w:val="Normal"/>
        <w:rPr/>
      </w:pPr>
      <w:r>
        <w:rPr>
          <w:sz w:val="24"/>
          <w:szCs w:val="24"/>
        </w:rPr>
        <w:t>1. Głośne czytanie tekstu z elementarza str. 64 i 65 pt.”Dzień taty” R. Jędrzej</w:t>
      </w:r>
      <w:r>
        <w:rPr>
          <w:sz w:val="24"/>
          <w:szCs w:val="24"/>
        </w:rPr>
        <w:t>e</w:t>
      </w:r>
      <w:r>
        <w:rPr>
          <w:sz w:val="24"/>
          <w:szCs w:val="24"/>
        </w:rPr>
        <w:t>wskiej-Wróbel.</w:t>
      </w:r>
    </w:p>
    <w:p>
      <w:pPr>
        <w:pStyle w:val="Normal"/>
        <w:rPr/>
      </w:pPr>
      <w:r>
        <w:rPr>
          <w:sz w:val="24"/>
          <w:szCs w:val="24"/>
        </w:rPr>
        <w:t xml:space="preserve">Odpowiedzi na pytania pod tekstem. </w:t>
      </w:r>
    </w:p>
    <w:p>
      <w:pPr>
        <w:pStyle w:val="Normal"/>
        <w:rPr/>
      </w:pPr>
      <w:r>
        <w:rPr>
          <w:sz w:val="24"/>
          <w:szCs w:val="24"/>
        </w:rPr>
        <w:t xml:space="preserve">Ćwiczenia str. 77 i 78. </w:t>
      </w:r>
    </w:p>
    <w:p>
      <w:pPr>
        <w:pStyle w:val="Normal"/>
        <w:rPr/>
      </w:pPr>
      <w:r>
        <w:rPr>
          <w:sz w:val="24"/>
          <w:szCs w:val="24"/>
        </w:rPr>
        <w:t>2. Obliczenia pieniężne, zegarowe i rachunkowe – ćwiczenia utrwalające zdobyte wiadomości i umiejętności.</w:t>
      </w:r>
    </w:p>
    <w:p>
      <w:pPr>
        <w:pStyle w:val="Normal"/>
        <w:rPr/>
      </w:pPr>
      <w:r>
        <w:rPr>
          <w:sz w:val="24"/>
          <w:szCs w:val="24"/>
        </w:rPr>
        <w:t>Rozwiąż zagadkę logiczną: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Tata z dzieckiem grają w rzutki. Wygrywający otrzyma w nagrodę owocowy pucharek, jeśli w czterech strzałach uzyska 100 punktów. Tarcza ma numery: 50, 8, 22, 10, 20, 70. W które punkty należy trafić, by czterema strzałami (każdy musi trafić w tarczę) uzyskać dokładnie 100 punktów?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Rozwiąż zadania: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Zadanie 1. </w:t>
      </w:r>
      <w:r>
        <w:rPr>
          <w:b/>
          <w:bCs/>
          <w:sz w:val="24"/>
          <w:szCs w:val="24"/>
        </w:rPr>
        <w:t>Pociąg przyjechał na stację kolejową o godz. 10,10. Czekał na peronie 15 minut, po czym ruszył. Do następnej stacji jechał 1 godzinę i 5 minut. O której godzinie zatrzymał się na następnej stacji?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Zadanie 2. </w:t>
      </w:r>
      <w:r>
        <w:rPr>
          <w:b/>
          <w:bCs/>
          <w:sz w:val="24"/>
          <w:szCs w:val="24"/>
        </w:rPr>
        <w:t>Miałem w skarbonce 34 zł. Dostałem na urodziny od dziadka 25 zł, od babci 15 zł, a od siostry 7 zł 50 gr. Ile teraz mam pieniędzy w skarbonce?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Zadanie 3. </w:t>
      </w:r>
      <w:r>
        <w:rPr>
          <w:b/>
          <w:bCs/>
          <w:sz w:val="24"/>
          <w:szCs w:val="24"/>
        </w:rPr>
        <w:t>W skrzynce stały butelki z wodą. Było 25 litrów w butelkach p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łlitrowych. Ile butelek było w skrzynce?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„Żaglówka dla taty” - kompozycja przestrzenna.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Przygotuj: styropianową tackę, plastelinę, rurkę do napojów, taśmę klejącą, kartkę z bloku technicznego, farby, nożyczki.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Farbami pomaluj kartkę w różne wzory. Kiedy wyschnie, wytniesz zagiel.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Gotowy żagiel przymocuj do słomki za pomocą taśmy klejącej.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Słomkę z żaglem umocuj na tacce styropianowej za pomocą plasteliny.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Żaglówkę wraz z życzeniami wręcz tacie</w:t>
      </w:r>
      <w:r>
        <w:rPr>
          <w:b/>
          <w:bCs/>
          <w:i w:val="false"/>
          <w:iCs w:val="false"/>
          <w:sz w:val="24"/>
          <w:szCs w:val="24"/>
          <w:u w:val="single"/>
        </w:rPr>
        <w:t xml:space="preserve"> jutro  </w:t>
      </w:r>
      <w:r>
        <w:rPr>
          <w:b/>
          <w:bCs/>
          <w:i w:val="false"/>
          <w:iCs w:val="false"/>
          <w:sz w:val="24"/>
          <w:szCs w:val="24"/>
          <w:u w:val="single"/>
        </w:rPr>
        <w:t xml:space="preserve">w Dzień Ojca </w:t>
      </w:r>
      <w:r>
        <w:rPr>
          <w:b/>
          <w:bCs/>
          <w:i w:val="false"/>
          <w:iCs w:val="false"/>
          <w:sz w:val="24"/>
          <w:szCs w:val="24"/>
          <w:u w:val="single"/>
        </w:rPr>
        <w:t xml:space="preserve">– 23.06.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Wtorek – 23.06.</w:t>
      </w:r>
    </w:p>
    <w:p>
      <w:pPr>
        <w:pStyle w:val="Normal"/>
        <w:rPr>
          <w:u w:val="none"/>
        </w:rPr>
      </w:pPr>
      <w:r>
        <w:rPr>
          <w:sz w:val="24"/>
          <w:szCs w:val="24"/>
          <w:u w:val="non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Dzień odkrywców. Do zobaczenia w trzeciej klasie. </w:t>
      </w:r>
    </w:p>
    <w:p>
      <w:pPr>
        <w:pStyle w:val="Normal"/>
        <w:rPr/>
      </w:pPr>
      <w:r>
        <w:rPr>
          <w:sz w:val="24"/>
          <w:szCs w:val="24"/>
        </w:rPr>
        <w:t xml:space="preserve">1. Przeczytaj uważnie opowiadanie G. Kasdepke pt. „Nareszcie! </w:t>
      </w:r>
      <w:r>
        <w:rPr>
          <w:b/>
          <w:bCs/>
          <w:sz w:val="24"/>
          <w:szCs w:val="24"/>
        </w:rPr>
        <w:t>( załącznik).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Porozmawiaj o przygotowaniach chłopców do wyjazdu. Ocena zachowania Bodzia i Pulpeta.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Utwórz listę rad dla obu chłopców. Wyszukaj w tekście elementy humorystyczne.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„</w:t>
      </w:r>
      <w:r>
        <w:rPr>
          <w:b w:val="false"/>
          <w:bCs w:val="false"/>
          <w:sz w:val="24"/>
          <w:szCs w:val="24"/>
        </w:rPr>
        <w:t xml:space="preserve">Szkolne skojarzenia”  - Do wyrazu </w:t>
      </w:r>
      <w:r>
        <w:rPr>
          <w:b/>
          <w:bCs/>
          <w:sz w:val="24"/>
          <w:szCs w:val="24"/>
        </w:rPr>
        <w:t xml:space="preserve">szkoła </w:t>
      </w:r>
      <w:r>
        <w:rPr>
          <w:b w:val="false"/>
          <w:bCs w:val="false"/>
          <w:sz w:val="24"/>
          <w:szCs w:val="24"/>
        </w:rPr>
        <w:t xml:space="preserve">dopisz wyrazy, które kojarzą się ze szkołą. Napisz w zeszycie w kilku zdaniach czego najbardziej było ci brak w tym „trudnym” roku szkolnym.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str. 84 i 85.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Utrwalanie umiejętności rachunkowych.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W zeszycie do matematyki: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Oblicz, wyniki uporządkuj rosnąco.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24 – 7 =                        42 – 6 =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39 – 8 =                        53 – 7 =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56 – 9 =                        94 – 2 =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Oblicz, wyniki uporządkuj malejąco.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72 + 8 =                        88 + 8 =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45 + 6 =                        33 + 7 =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53 + 9 =                        28 + 5 =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Środa – 24.06.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Utrwalamy wiadomości.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Zdalne lekcje </w:t>
      </w:r>
      <w:r>
        <w:rPr>
          <w:b/>
          <w:bCs/>
          <w:sz w:val="24"/>
          <w:szCs w:val="24"/>
        </w:rPr>
        <w:t>gov.pl klasa2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1. Podróże dawniej i dziś (krąg tematyczny)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Wybierz niektóre karty pracy i wykonaj polecenia.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Czwartek – 25.06.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Utrwalamy wiadomości.</w:t>
      </w:r>
    </w:p>
    <w:p>
      <w:pPr>
        <w:pStyle w:val="Normal"/>
        <w:rPr/>
      </w:pPr>
      <w:r>
        <w:rPr>
          <w:sz w:val="24"/>
          <w:szCs w:val="24"/>
        </w:rPr>
        <w:t xml:space="preserve">Zdalne lekcje </w:t>
      </w:r>
      <w:r>
        <w:rPr>
          <w:b/>
          <w:bCs/>
          <w:sz w:val="24"/>
          <w:szCs w:val="24"/>
        </w:rPr>
        <w:t>gov.pl klasa2</w:t>
      </w: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1. Poznajmy Polskę (krąg tematyczny) 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Zapoznaj się z tematem „Mapa Polski”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2. Bezpieczne wakacje.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Ćwiczenia str. 82 i 83. Ćwicz.3/83(kropka) do zeszytu.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>Piątek – 26.06.</w:t>
      </w:r>
    </w:p>
    <w:p>
      <w:pPr>
        <w:pStyle w:val="Normal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sz w:val="24"/>
          <w:szCs w:val="24"/>
          <w:u w:val="single"/>
        </w:rPr>
        <w:t>ZAKOŃCZENIE ROKU SZKOLNEGO!!!!   JUŻ WAKACJE!!!!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LibreOffice/6.0.3.2$Windows_X86_64 LibreOffice_project/8f48d515416608e3a835360314dac7e47fd0b821</Application>
  <Pages>3</Pages>
  <Words>444</Words>
  <Characters>2352</Characters>
  <CharactersWithSpaces>2924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2020-06-18T22:32:57Z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